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58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7779" w:rsidRPr="00786D52" w:rsidTr="006237ED">
        <w:trPr>
          <w:trHeight w:val="983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Supplier:</w:t>
            </w:r>
          </w:p>
        </w:tc>
      </w:tr>
      <w:tr w:rsidR="00D37779" w:rsidRPr="00786D52" w:rsidTr="006237ED">
        <w:trPr>
          <w:trHeight w:val="984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Amount of invoice:</w:t>
            </w:r>
          </w:p>
          <w:p w:rsidR="00D37779" w:rsidRPr="00786D52" w:rsidRDefault="00D37779" w:rsidP="00D37779"/>
        </w:tc>
      </w:tr>
      <w:tr w:rsidR="00D37779" w:rsidRPr="00786D52" w:rsidTr="006237ED">
        <w:trPr>
          <w:trHeight w:val="969"/>
        </w:trPr>
        <w:tc>
          <w:tcPr>
            <w:tcW w:w="9016" w:type="dxa"/>
          </w:tcPr>
          <w:p w:rsidR="00D37779" w:rsidRPr="00786D52" w:rsidRDefault="00D37779" w:rsidP="00A45701">
            <w:r w:rsidRPr="00786D52">
              <w:t>Why is it not possible to use an alternative supplier?</w:t>
            </w:r>
          </w:p>
        </w:tc>
      </w:tr>
      <w:tr w:rsidR="00D37779" w:rsidRPr="00786D52" w:rsidTr="006237ED">
        <w:trPr>
          <w:trHeight w:val="996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Why is it not possible to open a credit account?</w:t>
            </w:r>
          </w:p>
          <w:p w:rsidR="00D37779" w:rsidRPr="00786D52" w:rsidRDefault="00D37779" w:rsidP="00D37779"/>
        </w:tc>
      </w:tr>
      <w:tr w:rsidR="00D37779" w:rsidRPr="00786D52" w:rsidTr="006237ED">
        <w:trPr>
          <w:trHeight w:val="983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Why is it not possible to arrange for a cheque on delivery?</w:t>
            </w:r>
          </w:p>
        </w:tc>
      </w:tr>
      <w:tr w:rsidR="00D37779" w:rsidRPr="00786D52" w:rsidTr="006237ED">
        <w:trPr>
          <w:trHeight w:val="969"/>
        </w:trPr>
        <w:tc>
          <w:tcPr>
            <w:tcW w:w="9016" w:type="dxa"/>
          </w:tcPr>
          <w:p w:rsidR="00D37779" w:rsidRPr="00786D52" w:rsidRDefault="00D37779" w:rsidP="00D37779">
            <w:r w:rsidRPr="00786D52">
              <w:t xml:space="preserve">Is it possible to 50% up front and 50% on delivery or after goods </w:t>
            </w:r>
            <w:r w:rsidR="002758BF" w:rsidRPr="00786D52">
              <w:t>delivered</w:t>
            </w:r>
            <w:r w:rsidRPr="00786D52">
              <w:t>, or other similar arrangements?</w:t>
            </w:r>
          </w:p>
        </w:tc>
      </w:tr>
      <w:tr w:rsidR="00D37779" w:rsidRPr="00786D52" w:rsidTr="006237ED">
        <w:trPr>
          <w:trHeight w:val="996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Is the department aware that it will bear the costs if the goods are not delivered?</w:t>
            </w:r>
          </w:p>
        </w:tc>
      </w:tr>
      <w:tr w:rsidR="00D37779" w:rsidRPr="00786D52" w:rsidTr="006237ED">
        <w:trPr>
          <w:trHeight w:val="983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Please give brief details of why the goods are required</w:t>
            </w:r>
          </w:p>
        </w:tc>
      </w:tr>
      <w:tr w:rsidR="00D37779" w:rsidRPr="00786D52" w:rsidTr="006237ED">
        <w:trPr>
          <w:trHeight w:val="983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Any other relevant comments</w:t>
            </w:r>
          </w:p>
        </w:tc>
      </w:tr>
      <w:tr w:rsidR="00D37779" w:rsidRPr="00786D52" w:rsidTr="006237ED">
        <w:trPr>
          <w:trHeight w:val="969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Checked – Accounts Payable</w:t>
            </w:r>
          </w:p>
        </w:tc>
      </w:tr>
      <w:tr w:rsidR="00D37779" w:rsidRPr="00786D52" w:rsidTr="00D37779">
        <w:trPr>
          <w:trHeight w:val="1134"/>
        </w:trPr>
        <w:tc>
          <w:tcPr>
            <w:tcW w:w="9016" w:type="dxa"/>
          </w:tcPr>
          <w:p w:rsidR="00D37779" w:rsidRPr="00786D52" w:rsidRDefault="00D37779" w:rsidP="00D37779">
            <w:r w:rsidRPr="00786D52">
              <w:t>If over £100 approved by:</w:t>
            </w:r>
          </w:p>
        </w:tc>
      </w:tr>
      <w:tr w:rsidR="006237ED" w:rsidRPr="00786D52" w:rsidTr="00D37779">
        <w:trPr>
          <w:trHeight w:val="1134"/>
        </w:trPr>
        <w:tc>
          <w:tcPr>
            <w:tcW w:w="9016" w:type="dxa"/>
          </w:tcPr>
          <w:p w:rsidR="006237ED" w:rsidRPr="00786D52" w:rsidRDefault="006237ED" w:rsidP="006237ED">
            <w:pPr>
              <w:rPr>
                <w:sz w:val="28"/>
                <w:szCs w:val="28"/>
              </w:rPr>
            </w:pPr>
            <w:r w:rsidRPr="00786D52">
              <w:t xml:space="preserve">Email completed form to </w:t>
            </w:r>
            <w:r w:rsidR="00CB5CE3" w:rsidRPr="00786D52">
              <w:rPr>
                <w:color w:val="0000FF"/>
                <w:u w:val="single"/>
              </w:rPr>
              <w:t>EAL</w:t>
            </w:r>
            <w:r w:rsidR="007F27F9" w:rsidRPr="00786D52">
              <w:rPr>
                <w:color w:val="0000FF"/>
                <w:u w:val="single"/>
              </w:rPr>
              <w:t>Finance@eastayrshireleisure.com</w:t>
            </w:r>
          </w:p>
          <w:p w:rsidR="006237ED" w:rsidRPr="00786D52" w:rsidRDefault="006237ED" w:rsidP="006237ED"/>
        </w:tc>
      </w:tr>
    </w:tbl>
    <w:p w:rsidR="00B87938" w:rsidRPr="00A45701" w:rsidRDefault="00E52F0A" w:rsidP="00786D52">
      <w:pPr>
        <w:jc w:val="center"/>
        <w:rPr>
          <w:sz w:val="32"/>
          <w:szCs w:val="32"/>
        </w:rPr>
      </w:pPr>
      <w:r w:rsidRPr="00E52F0A">
        <w:rPr>
          <w:rFonts w:ascii="Times New Roman" w:eastAsia="Calibri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0B5F01" wp14:editId="537062D5">
                <wp:simplePos x="0" y="0"/>
                <wp:positionH relativeFrom="margin">
                  <wp:posOffset>-209550</wp:posOffset>
                </wp:positionH>
                <wp:positionV relativeFrom="paragraph">
                  <wp:posOffset>-447675</wp:posOffset>
                </wp:positionV>
                <wp:extent cx="600075" cy="2286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F0A" w:rsidRDefault="00E52F0A" w:rsidP="00E52F0A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>
                              <w:rPr>
                                <w:sz w:val="18"/>
                                <w:szCs w:val="18"/>
                              </w:rPr>
                              <w:t>06/03/2020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B5F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6.5pt;margin-top:-35.25pt;width:47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">
                <v:textbox>
                  <w:txbxContent>
                    <w:p w:rsidR="00E52F0A" w:rsidRDefault="00E52F0A" w:rsidP="00E52F0A">
                      <w:pPr>
                        <w:rPr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>
                        <w:rPr>
                          <w:sz w:val="18"/>
                          <w:szCs w:val="18"/>
                        </w:rPr>
                        <w:t>06/03/2020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0A4EB2" w:rsidRPr="00EA0CBD">
        <w:rPr>
          <w:rFonts w:cs="Arial"/>
          <w:noProof/>
          <w:snapToGrid w:val="0"/>
          <w:sz w:val="28"/>
          <w:szCs w:val="28"/>
          <w:lang w:eastAsia="en-GB"/>
        </w:rPr>
        <w:drawing>
          <wp:anchor distT="0" distB="0" distL="114300" distR="114300" simplePos="0" relativeHeight="251661312" behindDoc="0" locked="0" layoutInCell="1" allowOverlap="1" wp14:anchorId="0A68389D" wp14:editId="5B509907">
            <wp:simplePos x="0" y="0"/>
            <wp:positionH relativeFrom="column">
              <wp:posOffset>4972050</wp:posOffset>
            </wp:positionH>
            <wp:positionV relativeFrom="paragraph">
              <wp:posOffset>-752297</wp:posOffset>
            </wp:positionV>
            <wp:extent cx="1274111" cy="752475"/>
            <wp:effectExtent l="0" t="0" r="2540" b="0"/>
            <wp:wrapNone/>
            <wp:docPr id="3" name="Picture 3" descr="Z:\Marketing And Development\Branding\EAL-logo-cmyk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Marketing And Development\Branding\EAL-logo-cmyk-straplin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11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7779" w:rsidRPr="00A45701">
        <w:rPr>
          <w:sz w:val="32"/>
          <w:szCs w:val="32"/>
        </w:rPr>
        <w:t>Pro-forma Invoice</w:t>
      </w:r>
      <w:r w:rsidR="00786D52">
        <w:rPr>
          <w:sz w:val="32"/>
          <w:szCs w:val="32"/>
        </w:rPr>
        <w:t xml:space="preserve"> </w:t>
      </w:r>
      <w:r w:rsidR="002D7731">
        <w:rPr>
          <w:sz w:val="32"/>
          <w:szCs w:val="32"/>
        </w:rPr>
        <w:t>Payment</w:t>
      </w:r>
      <w:r w:rsidR="00D37779" w:rsidRPr="00A45701">
        <w:rPr>
          <w:sz w:val="32"/>
          <w:szCs w:val="32"/>
        </w:rPr>
        <w:t xml:space="preserve"> Form</w:t>
      </w:r>
    </w:p>
    <w:sectPr w:rsidR="00B87938" w:rsidRPr="00A457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779"/>
    <w:rsid w:val="000A4EB2"/>
    <w:rsid w:val="002758BF"/>
    <w:rsid w:val="002D7731"/>
    <w:rsid w:val="003100A1"/>
    <w:rsid w:val="00335D67"/>
    <w:rsid w:val="004E592F"/>
    <w:rsid w:val="006237ED"/>
    <w:rsid w:val="00763772"/>
    <w:rsid w:val="00786D52"/>
    <w:rsid w:val="007F27F9"/>
    <w:rsid w:val="007F49E8"/>
    <w:rsid w:val="00A45701"/>
    <w:rsid w:val="00B87938"/>
    <w:rsid w:val="00CB5CE3"/>
    <w:rsid w:val="00D37779"/>
    <w:rsid w:val="00E5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31113-D426-4BA1-9211-870A64CE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 Sans MT" w:eastAsiaTheme="minorHAnsi" w:hAnsi="Gill Sans MT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Duffy, Lesley</dc:creator>
  <cp:keywords/>
  <dc:description/>
  <cp:lastModifiedBy>Fitzgerald, Carleen</cp:lastModifiedBy>
  <cp:revision>14</cp:revision>
  <dcterms:created xsi:type="dcterms:W3CDTF">2016-04-04T11:51:00Z</dcterms:created>
  <dcterms:modified xsi:type="dcterms:W3CDTF">2020-03-06T10:35:00Z</dcterms:modified>
</cp:coreProperties>
</file>