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5DA" w:rsidRPr="001760B3" w:rsidRDefault="00223F1A" w:rsidP="001760B3">
      <w:pPr>
        <w:pStyle w:val="NoSpacing"/>
        <w:spacing w:line="276" w:lineRule="auto"/>
        <w:rPr>
          <w:rFonts w:ascii="Gill Sans MT" w:hAnsi="Gill Sans MT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81C58B9" wp14:editId="62846A00">
            <wp:simplePos x="0" y="0"/>
            <wp:positionH relativeFrom="column">
              <wp:posOffset>5829300</wp:posOffset>
            </wp:positionH>
            <wp:positionV relativeFrom="paragraph">
              <wp:posOffset>-200025</wp:posOffset>
            </wp:positionV>
            <wp:extent cx="1040765" cy="515620"/>
            <wp:effectExtent l="0" t="0" r="6985" b="0"/>
            <wp:wrapNone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DA1" w:rsidRPr="001760B3" w:rsidRDefault="00115DA1" w:rsidP="001760B3">
      <w:pPr>
        <w:pStyle w:val="NoSpacing"/>
        <w:spacing w:line="276" w:lineRule="auto"/>
        <w:rPr>
          <w:rFonts w:ascii="Gill Sans MT" w:hAnsi="Gill Sans MT"/>
          <w:u w:val="single"/>
        </w:rPr>
      </w:pPr>
    </w:p>
    <w:p w:rsidR="00A402FD" w:rsidRPr="001760B3" w:rsidRDefault="0031147D" w:rsidP="001760B3">
      <w:pPr>
        <w:pStyle w:val="NoSpacing"/>
        <w:spacing w:line="276" w:lineRule="auto"/>
        <w:rPr>
          <w:rFonts w:ascii="Gill Sans MT" w:hAnsi="Gill Sans MT"/>
          <w:b/>
        </w:rPr>
      </w:pPr>
      <w:r w:rsidRPr="001760B3">
        <w:rPr>
          <w:rFonts w:ascii="Gill Sans MT" w:hAnsi="Gill Sans MT"/>
          <w:b/>
        </w:rPr>
        <w:t xml:space="preserve">Protocol – </w:t>
      </w:r>
      <w:r w:rsidR="00C36479" w:rsidRPr="001760B3">
        <w:rPr>
          <w:rFonts w:ascii="Gill Sans MT" w:hAnsi="Gill Sans MT"/>
          <w:b/>
        </w:rPr>
        <w:t>Children’s Parties</w:t>
      </w:r>
    </w:p>
    <w:p w:rsidR="0056701E" w:rsidRPr="001760B3" w:rsidRDefault="0056701E" w:rsidP="001760B3">
      <w:pPr>
        <w:pStyle w:val="NoSpacing"/>
        <w:spacing w:line="276" w:lineRule="auto"/>
        <w:rPr>
          <w:rFonts w:ascii="Gill Sans MT" w:hAnsi="Gill Sans MT"/>
          <w:b/>
        </w:rPr>
      </w:pPr>
    </w:p>
    <w:p w:rsidR="007B2F56" w:rsidRPr="001760B3" w:rsidRDefault="00AE7BDC" w:rsidP="001760B3">
      <w:pPr>
        <w:pStyle w:val="NoSpacing"/>
        <w:spacing w:line="276" w:lineRule="auto"/>
        <w:rPr>
          <w:rFonts w:ascii="Gill Sans MT" w:hAnsi="Gill Sans MT"/>
          <w:b/>
          <w:u w:val="single"/>
        </w:rPr>
      </w:pPr>
      <w:r w:rsidRPr="001760B3">
        <w:rPr>
          <w:rFonts w:ascii="Gill Sans MT" w:hAnsi="Gill Sans MT"/>
          <w:b/>
          <w:u w:val="single"/>
        </w:rPr>
        <w:t>INTRODUCTION</w:t>
      </w:r>
    </w:p>
    <w:p w:rsidR="00C91A49" w:rsidRPr="001760B3" w:rsidRDefault="00C91A49" w:rsidP="001760B3">
      <w:pPr>
        <w:pStyle w:val="NoSpacing"/>
        <w:spacing w:line="276" w:lineRule="auto"/>
        <w:rPr>
          <w:rFonts w:ascii="Gill Sans MT" w:hAnsi="Gill Sans MT"/>
          <w:b/>
          <w:u w:val="single"/>
        </w:rPr>
      </w:pPr>
    </w:p>
    <w:p w:rsidR="001760B3" w:rsidRPr="002261BD" w:rsidRDefault="001760B3" w:rsidP="001760B3">
      <w:pPr>
        <w:pStyle w:val="NoSpacing"/>
        <w:spacing w:line="276" w:lineRule="auto"/>
        <w:rPr>
          <w:rFonts w:ascii="Gill Sans MT" w:hAnsi="Gill Sans MT"/>
        </w:rPr>
      </w:pPr>
      <w:r w:rsidRPr="002261BD">
        <w:rPr>
          <w:rFonts w:ascii="Gill Sans MT" w:hAnsi="Gill Sans MT"/>
        </w:rPr>
        <w:t xml:space="preserve">This protocol provides detail of the booking process which must be adhered to for Parties. </w:t>
      </w:r>
    </w:p>
    <w:p w:rsidR="001760B3" w:rsidRPr="002261BD" w:rsidRDefault="001760B3" w:rsidP="001760B3">
      <w:pPr>
        <w:pStyle w:val="NoSpacing"/>
        <w:spacing w:line="276" w:lineRule="auto"/>
        <w:rPr>
          <w:rFonts w:ascii="Gill Sans MT" w:hAnsi="Gill Sans MT"/>
        </w:rPr>
      </w:pPr>
    </w:p>
    <w:p w:rsidR="001760B3" w:rsidRPr="001760B3" w:rsidRDefault="001760B3" w:rsidP="001760B3">
      <w:pPr>
        <w:pStyle w:val="NoSpacing"/>
        <w:spacing w:line="276" w:lineRule="auto"/>
        <w:rPr>
          <w:rStyle w:val="Hyperlink"/>
          <w:rFonts w:ascii="Gill Sans MT" w:hAnsi="Gill Sans MT"/>
        </w:rPr>
      </w:pPr>
      <w:r w:rsidRPr="002261BD">
        <w:rPr>
          <w:rFonts w:ascii="Gill Sans MT" w:hAnsi="Gill Sans MT"/>
        </w:rPr>
        <w:t>W</w:t>
      </w:r>
      <w:r w:rsidR="0077163F" w:rsidRPr="002261BD">
        <w:rPr>
          <w:rFonts w:ascii="Gill Sans MT" w:hAnsi="Gill Sans MT"/>
        </w:rPr>
        <w:t xml:space="preserve">e </w:t>
      </w:r>
      <w:r w:rsidR="00C36479" w:rsidRPr="002261BD">
        <w:rPr>
          <w:rFonts w:ascii="Gill Sans MT" w:hAnsi="Gill Sans MT"/>
        </w:rPr>
        <w:t xml:space="preserve">offer a variety of </w:t>
      </w:r>
      <w:r w:rsidR="0086151F" w:rsidRPr="002261BD">
        <w:rPr>
          <w:rFonts w:ascii="Gill Sans MT" w:hAnsi="Gill Sans MT"/>
        </w:rPr>
        <w:t xml:space="preserve">children’s </w:t>
      </w:r>
      <w:r w:rsidR="00C36479" w:rsidRPr="002261BD">
        <w:rPr>
          <w:rFonts w:ascii="Gill Sans MT" w:hAnsi="Gill Sans MT"/>
        </w:rPr>
        <w:t>party packages</w:t>
      </w:r>
      <w:r w:rsidRPr="002261BD">
        <w:rPr>
          <w:rFonts w:ascii="Gill Sans MT" w:hAnsi="Gill Sans MT"/>
        </w:rPr>
        <w:t xml:space="preserve"> at venues across the Trust and details of them all can be found </w:t>
      </w:r>
      <w:hyperlink r:id="rId9" w:history="1">
        <w:r w:rsidRPr="001760B3">
          <w:rPr>
            <w:rStyle w:val="Hyperlink"/>
            <w:rFonts w:ascii="Gill Sans MT" w:hAnsi="Gill Sans MT"/>
          </w:rPr>
          <w:t>her</w:t>
        </w:r>
        <w:r w:rsidRPr="001760B3">
          <w:rPr>
            <w:rStyle w:val="Hyperlink"/>
            <w:rFonts w:ascii="Gill Sans MT" w:hAnsi="Gill Sans MT"/>
          </w:rPr>
          <w:t>e.</w:t>
        </w:r>
      </w:hyperlink>
    </w:p>
    <w:p w:rsidR="001760B3" w:rsidRPr="001760B3" w:rsidRDefault="001760B3" w:rsidP="001760B3">
      <w:pPr>
        <w:pStyle w:val="NoSpacing"/>
        <w:spacing w:line="276" w:lineRule="auto"/>
        <w:rPr>
          <w:rFonts w:ascii="Gill Sans MT" w:hAnsi="Gill Sans MT"/>
        </w:rPr>
      </w:pPr>
    </w:p>
    <w:p w:rsidR="001760B3" w:rsidRPr="002261BD" w:rsidRDefault="001760B3" w:rsidP="001760B3">
      <w:pPr>
        <w:pStyle w:val="NoSpacing"/>
        <w:spacing w:line="276" w:lineRule="auto"/>
        <w:rPr>
          <w:rFonts w:ascii="Gill Sans MT" w:hAnsi="Gill Sans MT"/>
        </w:rPr>
      </w:pPr>
      <w:r w:rsidRPr="002261BD">
        <w:rPr>
          <w:rFonts w:ascii="Gill Sans MT" w:hAnsi="Gill Sans MT"/>
        </w:rPr>
        <w:t xml:space="preserve">Customers may enquire about parties through social media, over the phone, face to face or via email and staff must respond to all party enquiries promptly. </w:t>
      </w:r>
    </w:p>
    <w:p w:rsidR="0056701E" w:rsidRPr="002261BD" w:rsidRDefault="0056701E" w:rsidP="001760B3">
      <w:pPr>
        <w:pStyle w:val="NoSpacing"/>
        <w:spacing w:line="276" w:lineRule="auto"/>
        <w:rPr>
          <w:rFonts w:ascii="Gill Sans MT" w:hAnsi="Gill Sans MT"/>
        </w:rPr>
      </w:pPr>
    </w:p>
    <w:p w:rsidR="00635A09" w:rsidRPr="001760B3" w:rsidRDefault="001760B3" w:rsidP="001760B3">
      <w:pPr>
        <w:pStyle w:val="NoSpacing"/>
        <w:spacing w:line="276" w:lineRule="auto"/>
        <w:rPr>
          <w:rStyle w:val="Hyperlink"/>
          <w:rFonts w:ascii="Gill Sans MT" w:hAnsi="Gill Sans MT"/>
          <w:u w:val="none"/>
        </w:rPr>
      </w:pPr>
      <w:r w:rsidRPr="002261BD">
        <w:rPr>
          <w:rFonts w:ascii="Gill Sans MT" w:hAnsi="Gill Sans MT"/>
        </w:rPr>
        <w:t>Please note that f</w:t>
      </w:r>
      <w:r w:rsidR="00635A09" w:rsidRPr="002261BD">
        <w:rPr>
          <w:rFonts w:ascii="Gill Sans MT" w:hAnsi="Gill Sans MT"/>
        </w:rPr>
        <w:t xml:space="preserve">or </w:t>
      </w:r>
      <w:r w:rsidR="00635A09" w:rsidRPr="001760B3">
        <w:rPr>
          <w:rFonts w:ascii="Gill Sans MT" w:hAnsi="Gill Sans MT"/>
        </w:rPr>
        <w:t xml:space="preserve">Woodland Parties customers </w:t>
      </w:r>
      <w:r>
        <w:rPr>
          <w:rFonts w:ascii="Gill Sans MT" w:hAnsi="Gill Sans MT"/>
        </w:rPr>
        <w:t xml:space="preserve">should </w:t>
      </w:r>
      <w:r w:rsidR="00635A09" w:rsidRPr="001760B3">
        <w:rPr>
          <w:rFonts w:ascii="Gill Sans MT" w:hAnsi="Gill Sans MT"/>
        </w:rPr>
        <w:t xml:space="preserve">email </w:t>
      </w:r>
      <w:hyperlink r:id="rId10" w:history="1">
        <w:r w:rsidR="00635A09" w:rsidRPr="001760B3">
          <w:rPr>
            <w:rStyle w:val="Hyperlink"/>
            <w:rFonts w:ascii="Gill Sans MT" w:hAnsi="Gill Sans MT"/>
          </w:rPr>
          <w:t>rangers@eastayrshireleisure.com</w:t>
        </w:r>
      </w:hyperlink>
      <w:r w:rsidRPr="001760B3">
        <w:rPr>
          <w:rStyle w:val="Hyperlink"/>
          <w:rFonts w:ascii="Gill Sans MT" w:hAnsi="Gill Sans MT"/>
          <w:color w:val="FF0000"/>
          <w:u w:val="none"/>
        </w:rPr>
        <w:t xml:space="preserve"> </w:t>
      </w:r>
      <w:r w:rsidRPr="002261BD">
        <w:rPr>
          <w:rStyle w:val="Hyperlink"/>
          <w:rFonts w:ascii="Gill Sans MT" w:hAnsi="Gill Sans MT"/>
          <w:color w:val="auto"/>
          <w:u w:val="none"/>
        </w:rPr>
        <w:t>in the first instance</w:t>
      </w:r>
      <w:r w:rsidR="00AF2555" w:rsidRPr="002261BD">
        <w:rPr>
          <w:rStyle w:val="Hyperlink"/>
          <w:rFonts w:ascii="Gill Sans MT" w:hAnsi="Gill Sans MT"/>
          <w:color w:val="auto"/>
          <w:u w:val="none"/>
        </w:rPr>
        <w:t>.</w:t>
      </w:r>
    </w:p>
    <w:p w:rsidR="0056701E" w:rsidRPr="001760B3" w:rsidRDefault="0056701E" w:rsidP="001760B3">
      <w:pPr>
        <w:pStyle w:val="NoSpacing"/>
        <w:spacing w:line="276" w:lineRule="auto"/>
        <w:rPr>
          <w:rFonts w:ascii="Gill Sans MT" w:hAnsi="Gill Sans MT"/>
        </w:rPr>
      </w:pPr>
    </w:p>
    <w:p w:rsidR="0086151F" w:rsidRPr="00AF2555" w:rsidRDefault="0018633C" w:rsidP="001760B3">
      <w:pPr>
        <w:pStyle w:val="NoSpacing"/>
        <w:spacing w:line="276" w:lineRule="auto"/>
        <w:rPr>
          <w:rFonts w:ascii="Gill Sans MT" w:hAnsi="Gill Sans MT"/>
          <w:b/>
          <w:u w:val="single"/>
        </w:rPr>
      </w:pPr>
      <w:r w:rsidRPr="00AF2555">
        <w:rPr>
          <w:rFonts w:ascii="Gill Sans MT" w:hAnsi="Gill Sans MT"/>
          <w:b/>
          <w:u w:val="single"/>
        </w:rPr>
        <w:t>Booking</w:t>
      </w:r>
      <w:r w:rsidR="0077163F" w:rsidRPr="00AF2555">
        <w:rPr>
          <w:rFonts w:ascii="Gill Sans MT" w:hAnsi="Gill Sans MT"/>
          <w:b/>
          <w:u w:val="single"/>
        </w:rPr>
        <w:t xml:space="preserve"> </w:t>
      </w:r>
      <w:r w:rsidRPr="00AF2555">
        <w:rPr>
          <w:rFonts w:ascii="Gill Sans MT" w:hAnsi="Gill Sans MT"/>
          <w:b/>
          <w:u w:val="single"/>
        </w:rPr>
        <w:t>Process</w:t>
      </w:r>
    </w:p>
    <w:p w:rsidR="001760B3" w:rsidRPr="001760B3" w:rsidRDefault="001760B3" w:rsidP="001760B3">
      <w:pPr>
        <w:pStyle w:val="NoSpacing"/>
        <w:spacing w:line="276" w:lineRule="auto"/>
        <w:rPr>
          <w:rFonts w:ascii="Gill Sans MT" w:hAnsi="Gill Sans MT"/>
          <w:b/>
        </w:rPr>
      </w:pPr>
    </w:p>
    <w:p w:rsidR="000E7A03" w:rsidRPr="001760B3" w:rsidRDefault="001760B3" w:rsidP="001760B3">
      <w:pPr>
        <w:pStyle w:val="NoSpacing"/>
        <w:numPr>
          <w:ilvl w:val="0"/>
          <w:numId w:val="22"/>
        </w:numPr>
        <w:spacing w:line="276" w:lineRule="auto"/>
        <w:rPr>
          <w:rFonts w:ascii="Gill Sans MT" w:hAnsi="Gill Sans MT"/>
        </w:rPr>
      </w:pPr>
      <w:r w:rsidRPr="002261BD">
        <w:rPr>
          <w:rFonts w:ascii="Gill Sans MT" w:hAnsi="Gill Sans MT"/>
        </w:rPr>
        <w:t>The booking</w:t>
      </w:r>
      <w:r w:rsidR="00B516EF" w:rsidRPr="002261BD">
        <w:rPr>
          <w:rFonts w:ascii="Gill Sans MT" w:hAnsi="Gill Sans MT"/>
        </w:rPr>
        <w:t xml:space="preserve"> </w:t>
      </w:r>
      <w:r w:rsidR="0077163F" w:rsidRPr="002261BD">
        <w:rPr>
          <w:rFonts w:ascii="Gill Sans MT" w:hAnsi="Gill Sans MT"/>
        </w:rPr>
        <w:t xml:space="preserve">form, </w:t>
      </w:r>
      <w:r w:rsidR="0077163F" w:rsidRPr="001760B3">
        <w:rPr>
          <w:rFonts w:ascii="Gill Sans MT" w:hAnsi="Gill Sans MT"/>
        </w:rPr>
        <w:t xml:space="preserve">which can be found </w:t>
      </w:r>
      <w:hyperlink r:id="rId11" w:history="1">
        <w:r w:rsidR="009C4476" w:rsidRPr="001760B3">
          <w:rPr>
            <w:rStyle w:val="Hyperlink"/>
            <w:rFonts w:ascii="Gill Sans MT" w:hAnsi="Gill Sans MT"/>
          </w:rPr>
          <w:t>her</w:t>
        </w:r>
        <w:r w:rsidR="009C4476" w:rsidRPr="001760B3">
          <w:rPr>
            <w:rStyle w:val="Hyperlink"/>
            <w:rFonts w:ascii="Gill Sans MT" w:hAnsi="Gill Sans MT"/>
          </w:rPr>
          <w:t>e</w:t>
        </w:r>
      </w:hyperlink>
      <w:r w:rsidR="009C4476" w:rsidRPr="001760B3">
        <w:rPr>
          <w:rFonts w:ascii="Gill Sans MT" w:hAnsi="Gill Sans MT"/>
        </w:rPr>
        <w:t xml:space="preserve"> </w:t>
      </w:r>
      <w:r w:rsidR="0077163F" w:rsidRPr="001760B3">
        <w:rPr>
          <w:rFonts w:ascii="Gill Sans MT" w:hAnsi="Gill Sans MT"/>
        </w:rPr>
        <w:t xml:space="preserve">must be completed </w:t>
      </w:r>
      <w:r w:rsidR="0018633C" w:rsidRPr="001760B3">
        <w:rPr>
          <w:rFonts w:ascii="Gill Sans MT" w:hAnsi="Gill Sans MT"/>
        </w:rPr>
        <w:t xml:space="preserve">at the time of booking. All sections of the form must be completed. </w:t>
      </w:r>
    </w:p>
    <w:p w:rsidR="00817205" w:rsidRPr="001760B3" w:rsidRDefault="0077163F" w:rsidP="001760B3">
      <w:pPr>
        <w:pStyle w:val="NoSpacing"/>
        <w:numPr>
          <w:ilvl w:val="0"/>
          <w:numId w:val="22"/>
        </w:numPr>
        <w:spacing w:line="276" w:lineRule="auto"/>
        <w:rPr>
          <w:rFonts w:ascii="Gill Sans MT" w:hAnsi="Gill Sans MT"/>
        </w:rPr>
      </w:pPr>
      <w:r w:rsidRPr="001760B3">
        <w:rPr>
          <w:rFonts w:ascii="Gill Sans MT" w:hAnsi="Gill Sans MT"/>
        </w:rPr>
        <w:t>Fo</w:t>
      </w:r>
      <w:r w:rsidR="00D90E51" w:rsidRPr="001760B3">
        <w:rPr>
          <w:rFonts w:ascii="Gill Sans MT" w:hAnsi="Gill Sans MT"/>
        </w:rPr>
        <w:t xml:space="preserve">llowing </w:t>
      </w:r>
      <w:r w:rsidRPr="001760B3">
        <w:rPr>
          <w:rFonts w:ascii="Gill Sans MT" w:hAnsi="Gill Sans MT"/>
        </w:rPr>
        <w:t xml:space="preserve">completion of </w:t>
      </w:r>
      <w:r w:rsidR="0018633C" w:rsidRPr="001760B3">
        <w:rPr>
          <w:rFonts w:ascii="Gill Sans MT" w:hAnsi="Gill Sans MT"/>
        </w:rPr>
        <w:t xml:space="preserve">the booking form, </w:t>
      </w:r>
      <w:r w:rsidR="00817205" w:rsidRPr="001760B3">
        <w:rPr>
          <w:rFonts w:ascii="Gill Sans MT" w:hAnsi="Gill Sans MT"/>
        </w:rPr>
        <w:t xml:space="preserve">it is the </w:t>
      </w:r>
      <w:r w:rsidR="009C4476" w:rsidRPr="001760B3">
        <w:rPr>
          <w:rFonts w:ascii="Gill Sans MT" w:hAnsi="Gill Sans MT"/>
        </w:rPr>
        <w:t>employee’s</w:t>
      </w:r>
      <w:r w:rsidR="00817205" w:rsidRPr="001760B3">
        <w:rPr>
          <w:rFonts w:ascii="Gill Sans MT" w:hAnsi="Gill Sans MT"/>
        </w:rPr>
        <w:t xml:space="preserve"> responsibility to accurately insert all information onto the booking system. </w:t>
      </w:r>
    </w:p>
    <w:p w:rsidR="0018633C" w:rsidRPr="001760B3" w:rsidRDefault="0018633C" w:rsidP="001760B3">
      <w:pPr>
        <w:pStyle w:val="NoSpacing"/>
        <w:numPr>
          <w:ilvl w:val="0"/>
          <w:numId w:val="22"/>
        </w:numPr>
        <w:spacing w:line="276" w:lineRule="auto"/>
        <w:rPr>
          <w:rFonts w:ascii="Gill Sans MT" w:hAnsi="Gill Sans MT"/>
        </w:rPr>
      </w:pPr>
      <w:r w:rsidRPr="001760B3">
        <w:rPr>
          <w:rFonts w:ascii="Gill Sans MT" w:hAnsi="Gill Sans MT"/>
        </w:rPr>
        <w:t>A deposit must be taken at the time of booking.</w:t>
      </w:r>
      <w:r w:rsidR="0086151F" w:rsidRPr="001760B3">
        <w:rPr>
          <w:rFonts w:ascii="Gill Sans MT" w:hAnsi="Gill Sans MT"/>
        </w:rPr>
        <w:t xml:space="preserve">  </w:t>
      </w:r>
    </w:p>
    <w:p w:rsidR="0086151F" w:rsidRPr="001760B3" w:rsidRDefault="0086151F" w:rsidP="001760B3">
      <w:pPr>
        <w:pStyle w:val="NoSpacing"/>
        <w:numPr>
          <w:ilvl w:val="0"/>
          <w:numId w:val="22"/>
        </w:numPr>
        <w:spacing w:line="276" w:lineRule="auto"/>
        <w:rPr>
          <w:rFonts w:ascii="Gill Sans MT" w:hAnsi="Gill Sans MT"/>
        </w:rPr>
      </w:pPr>
      <w:r w:rsidRPr="001760B3">
        <w:rPr>
          <w:rFonts w:ascii="Gill Sans MT" w:hAnsi="Gill Sans MT"/>
        </w:rPr>
        <w:t xml:space="preserve">A confirmation email must be emailed </w:t>
      </w:r>
      <w:r w:rsidR="00756F37" w:rsidRPr="001760B3">
        <w:rPr>
          <w:rFonts w:ascii="Gill Sans MT" w:hAnsi="Gill Sans MT"/>
        </w:rPr>
        <w:t xml:space="preserve">by venue staff </w:t>
      </w:r>
      <w:r w:rsidRPr="001760B3">
        <w:rPr>
          <w:rFonts w:ascii="Gill Sans MT" w:hAnsi="Gill Sans MT"/>
        </w:rPr>
        <w:t xml:space="preserve">to the customer no </w:t>
      </w:r>
      <w:r w:rsidR="00D90E51" w:rsidRPr="001760B3">
        <w:rPr>
          <w:rFonts w:ascii="Gill Sans MT" w:hAnsi="Gill Sans MT"/>
        </w:rPr>
        <w:t xml:space="preserve">later </w:t>
      </w:r>
      <w:r w:rsidRPr="001760B3">
        <w:rPr>
          <w:rFonts w:ascii="Gill Sans MT" w:hAnsi="Gill Sans MT"/>
        </w:rPr>
        <w:t xml:space="preserve">than 24hrs after the booking.  The </w:t>
      </w:r>
      <w:r w:rsidR="00D90E51" w:rsidRPr="001760B3">
        <w:rPr>
          <w:rFonts w:ascii="Gill Sans MT" w:hAnsi="Gill Sans MT"/>
        </w:rPr>
        <w:t xml:space="preserve">confirmation email </w:t>
      </w:r>
      <w:r w:rsidRPr="001760B3">
        <w:rPr>
          <w:rFonts w:ascii="Gill Sans MT" w:hAnsi="Gill Sans MT"/>
        </w:rPr>
        <w:t xml:space="preserve">template can be found </w:t>
      </w:r>
      <w:hyperlink r:id="rId12" w:history="1">
        <w:r w:rsidRPr="001760B3">
          <w:rPr>
            <w:rStyle w:val="Hyperlink"/>
            <w:rFonts w:ascii="Gill Sans MT" w:hAnsi="Gill Sans MT"/>
          </w:rPr>
          <w:t>he</w:t>
        </w:r>
        <w:r w:rsidRPr="001760B3">
          <w:rPr>
            <w:rStyle w:val="Hyperlink"/>
            <w:rFonts w:ascii="Gill Sans MT" w:hAnsi="Gill Sans MT"/>
          </w:rPr>
          <w:t>re</w:t>
        </w:r>
      </w:hyperlink>
      <w:r w:rsidRPr="001760B3">
        <w:rPr>
          <w:rFonts w:ascii="Gill Sans MT" w:hAnsi="Gill Sans MT"/>
        </w:rPr>
        <w:t xml:space="preserve"> </w:t>
      </w:r>
      <w:r w:rsidR="00D90E51" w:rsidRPr="001760B3">
        <w:rPr>
          <w:rFonts w:ascii="Gill Sans MT" w:hAnsi="Gill Sans MT"/>
        </w:rPr>
        <w:t xml:space="preserve"> </w:t>
      </w:r>
    </w:p>
    <w:p w:rsidR="0086151F" w:rsidRPr="001760B3" w:rsidRDefault="004E396F" w:rsidP="001760B3">
      <w:pPr>
        <w:pStyle w:val="NoSpacing"/>
        <w:numPr>
          <w:ilvl w:val="0"/>
          <w:numId w:val="22"/>
        </w:numPr>
        <w:spacing w:line="276" w:lineRule="auto"/>
        <w:rPr>
          <w:rFonts w:ascii="Gill Sans MT" w:hAnsi="Gill Sans MT"/>
        </w:rPr>
      </w:pPr>
      <w:r w:rsidRPr="001760B3">
        <w:rPr>
          <w:rFonts w:ascii="Gill Sans MT" w:hAnsi="Gill Sans MT"/>
        </w:rPr>
        <w:t xml:space="preserve">At least </w:t>
      </w:r>
      <w:r w:rsidR="00CE4AA6" w:rsidRPr="002261BD">
        <w:rPr>
          <w:rFonts w:ascii="Gill Sans MT" w:hAnsi="Gill Sans MT"/>
        </w:rPr>
        <w:t>7</w:t>
      </w:r>
      <w:r w:rsidR="00E16D77" w:rsidRPr="002261BD">
        <w:rPr>
          <w:rFonts w:ascii="Gill Sans MT" w:hAnsi="Gill Sans MT"/>
        </w:rPr>
        <w:t xml:space="preserve"> </w:t>
      </w:r>
      <w:r w:rsidR="00635A09" w:rsidRPr="002261BD">
        <w:rPr>
          <w:rFonts w:ascii="Gill Sans MT" w:hAnsi="Gill Sans MT"/>
        </w:rPr>
        <w:t>days</w:t>
      </w:r>
      <w:r w:rsidR="001A304E" w:rsidRPr="002261BD">
        <w:rPr>
          <w:rFonts w:ascii="Gill Sans MT" w:hAnsi="Gill Sans MT"/>
        </w:rPr>
        <w:t xml:space="preserve"> </w:t>
      </w:r>
      <w:r w:rsidR="009C4476" w:rsidRPr="002261BD">
        <w:rPr>
          <w:rFonts w:ascii="Gill Sans MT" w:hAnsi="Gill Sans MT"/>
        </w:rPr>
        <w:t>prior to the</w:t>
      </w:r>
      <w:r w:rsidR="001760B3" w:rsidRPr="002261BD">
        <w:rPr>
          <w:rFonts w:ascii="Gill Sans MT" w:hAnsi="Gill Sans MT"/>
        </w:rPr>
        <w:t xml:space="preserve"> date of the</w:t>
      </w:r>
      <w:r w:rsidR="0086151F" w:rsidRPr="002261BD">
        <w:rPr>
          <w:rFonts w:ascii="Gill Sans MT" w:hAnsi="Gill Sans MT"/>
        </w:rPr>
        <w:t xml:space="preserve"> </w:t>
      </w:r>
      <w:r w:rsidR="0086151F" w:rsidRPr="001760B3">
        <w:rPr>
          <w:rFonts w:ascii="Gill Sans MT" w:hAnsi="Gill Sans MT"/>
        </w:rPr>
        <w:t>party</w:t>
      </w:r>
      <w:r w:rsidR="00AF2555">
        <w:rPr>
          <w:rFonts w:ascii="Gill Sans MT" w:hAnsi="Gill Sans MT"/>
        </w:rPr>
        <w:t>,</w:t>
      </w:r>
      <w:r w:rsidR="0086151F" w:rsidRPr="001760B3">
        <w:rPr>
          <w:rFonts w:ascii="Gill Sans MT" w:hAnsi="Gill Sans MT"/>
        </w:rPr>
        <w:t xml:space="preserve"> </w:t>
      </w:r>
      <w:r w:rsidRPr="001760B3">
        <w:rPr>
          <w:rFonts w:ascii="Gill Sans MT" w:hAnsi="Gill Sans MT"/>
        </w:rPr>
        <w:t>venue staff must contact the customer to</w:t>
      </w:r>
      <w:r w:rsidR="0086151F" w:rsidRPr="001760B3">
        <w:rPr>
          <w:rFonts w:ascii="Gill Sans MT" w:hAnsi="Gill Sans MT"/>
        </w:rPr>
        <w:t xml:space="preserve"> confirm </w:t>
      </w:r>
      <w:r w:rsidR="00B43690" w:rsidRPr="001760B3">
        <w:rPr>
          <w:rFonts w:ascii="Gill Sans MT" w:hAnsi="Gill Sans MT"/>
        </w:rPr>
        <w:t xml:space="preserve">booking and pay </w:t>
      </w:r>
      <w:r w:rsidR="00AF2555">
        <w:rPr>
          <w:rFonts w:ascii="Gill Sans MT" w:hAnsi="Gill Sans MT"/>
        </w:rPr>
        <w:t xml:space="preserve">the </w:t>
      </w:r>
      <w:r w:rsidR="0086151F" w:rsidRPr="001760B3">
        <w:rPr>
          <w:rFonts w:ascii="Gill Sans MT" w:hAnsi="Gill Sans MT"/>
        </w:rPr>
        <w:t>remaining balance.  Payments can be taken over the phone or at the facility</w:t>
      </w:r>
      <w:r w:rsidR="00AF2555">
        <w:rPr>
          <w:rFonts w:ascii="Gill Sans MT" w:hAnsi="Gill Sans MT"/>
        </w:rPr>
        <w:t xml:space="preserve"> </w:t>
      </w:r>
      <w:r w:rsidR="00AF2555" w:rsidRPr="002261BD">
        <w:rPr>
          <w:rFonts w:ascii="Gill Sans MT" w:hAnsi="Gill Sans MT"/>
        </w:rPr>
        <w:t>where</w:t>
      </w:r>
      <w:r w:rsidR="0086151F" w:rsidRPr="002261BD">
        <w:rPr>
          <w:rFonts w:ascii="Gill Sans MT" w:hAnsi="Gill Sans MT"/>
        </w:rPr>
        <w:t xml:space="preserve"> the </w:t>
      </w:r>
      <w:r w:rsidR="0086151F" w:rsidRPr="001760B3">
        <w:rPr>
          <w:rFonts w:ascii="Gill Sans MT" w:hAnsi="Gill Sans MT"/>
        </w:rPr>
        <w:t>party is taking place.</w:t>
      </w:r>
      <w:r w:rsidR="00F70B35" w:rsidRPr="001760B3">
        <w:rPr>
          <w:rFonts w:ascii="Gill Sans MT" w:hAnsi="Gill Sans MT"/>
        </w:rPr>
        <w:t xml:space="preserve">  </w:t>
      </w:r>
    </w:p>
    <w:p w:rsidR="00CE4AA6" w:rsidRPr="001760B3" w:rsidRDefault="00CE4AA6" w:rsidP="001760B3">
      <w:pPr>
        <w:pStyle w:val="NoSpacing"/>
        <w:spacing w:line="276" w:lineRule="auto"/>
        <w:rPr>
          <w:rFonts w:ascii="Gill Sans MT" w:hAnsi="Gill Sans MT"/>
        </w:rPr>
      </w:pPr>
    </w:p>
    <w:p w:rsidR="00B53824" w:rsidRPr="001760B3" w:rsidRDefault="00B53824" w:rsidP="001760B3">
      <w:pPr>
        <w:pStyle w:val="NoSpacing"/>
        <w:spacing w:line="276" w:lineRule="auto"/>
        <w:rPr>
          <w:rFonts w:ascii="Gill Sans MT" w:hAnsi="Gill Sans MT"/>
        </w:rPr>
      </w:pPr>
      <w:r w:rsidRPr="001760B3">
        <w:rPr>
          <w:rFonts w:ascii="Gill Sans MT" w:hAnsi="Gill Sans MT"/>
        </w:rPr>
        <w:t xml:space="preserve">Customers who hold an Active Club, Learn to </w:t>
      </w:r>
      <w:r w:rsidR="00AF2555">
        <w:rPr>
          <w:rFonts w:ascii="Gill Sans MT" w:hAnsi="Gill Sans MT"/>
        </w:rPr>
        <w:t>S</w:t>
      </w:r>
      <w:r w:rsidRPr="001760B3">
        <w:rPr>
          <w:rFonts w:ascii="Gill Sans MT" w:hAnsi="Gill Sans MT"/>
        </w:rPr>
        <w:t>wim or a Run Jump &amp; Throw Direct Debit will receive 10% off.</w:t>
      </w:r>
    </w:p>
    <w:p w:rsidR="00B53824" w:rsidRPr="001760B3" w:rsidRDefault="00B53824" w:rsidP="001760B3">
      <w:pPr>
        <w:pStyle w:val="NoSpacing"/>
        <w:spacing w:line="276" w:lineRule="auto"/>
        <w:rPr>
          <w:rFonts w:ascii="Gill Sans MT" w:hAnsi="Gill Sans MT"/>
        </w:rPr>
      </w:pPr>
    </w:p>
    <w:p w:rsidR="00CE4AA6" w:rsidRDefault="00CE4AA6" w:rsidP="001760B3">
      <w:pPr>
        <w:pStyle w:val="NoSpacing"/>
        <w:spacing w:line="276" w:lineRule="auto"/>
        <w:rPr>
          <w:rFonts w:ascii="Gill Sans MT" w:hAnsi="Gill Sans MT"/>
          <w:b/>
          <w:u w:val="single"/>
        </w:rPr>
      </w:pPr>
      <w:r w:rsidRPr="00AF2555">
        <w:rPr>
          <w:rFonts w:ascii="Gill Sans MT" w:hAnsi="Gill Sans MT"/>
          <w:b/>
          <w:u w:val="single"/>
        </w:rPr>
        <w:t>Snack Boxes</w:t>
      </w:r>
    </w:p>
    <w:p w:rsidR="00AF2555" w:rsidRPr="00AF2555" w:rsidRDefault="00AF2555" w:rsidP="001760B3">
      <w:pPr>
        <w:pStyle w:val="NoSpacing"/>
        <w:spacing w:line="276" w:lineRule="auto"/>
        <w:rPr>
          <w:rFonts w:ascii="Gill Sans MT" w:hAnsi="Gill Sans MT"/>
          <w:b/>
          <w:u w:val="single"/>
        </w:rPr>
      </w:pPr>
    </w:p>
    <w:p w:rsidR="00CE4AA6" w:rsidRPr="001760B3" w:rsidRDefault="00AF2555" w:rsidP="00AF2555">
      <w:pPr>
        <w:pStyle w:val="NoSpacing"/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>If</w:t>
      </w:r>
      <w:r w:rsidR="005D79B8" w:rsidRPr="00AF2555">
        <w:rPr>
          <w:rFonts w:ascii="Gill Sans MT" w:hAnsi="Gill Sans MT"/>
          <w:color w:val="FF0000"/>
        </w:rPr>
        <w:t xml:space="preserve"> </w:t>
      </w:r>
      <w:r w:rsidR="00CE4AA6" w:rsidRPr="002261BD">
        <w:rPr>
          <w:rFonts w:ascii="Gill Sans MT" w:hAnsi="Gill Sans MT"/>
        </w:rPr>
        <w:t xml:space="preserve">snack boxes </w:t>
      </w:r>
      <w:r w:rsidRPr="002261BD">
        <w:rPr>
          <w:rFonts w:ascii="Gill Sans MT" w:hAnsi="Gill Sans MT"/>
        </w:rPr>
        <w:t xml:space="preserve">have been </w:t>
      </w:r>
      <w:r w:rsidR="00CE4AA6" w:rsidRPr="002261BD">
        <w:rPr>
          <w:rFonts w:ascii="Gill Sans MT" w:hAnsi="Gill Sans MT"/>
        </w:rPr>
        <w:t xml:space="preserve">included as </w:t>
      </w:r>
      <w:r w:rsidRPr="002261BD">
        <w:rPr>
          <w:rFonts w:ascii="Gill Sans MT" w:hAnsi="Gill Sans MT"/>
        </w:rPr>
        <w:t>part of the party booking,</w:t>
      </w:r>
      <w:r w:rsidR="00CE4AA6" w:rsidRPr="002261BD">
        <w:rPr>
          <w:rFonts w:ascii="Gill Sans MT" w:hAnsi="Gill Sans MT"/>
        </w:rPr>
        <w:t xml:space="preserve"> </w:t>
      </w:r>
      <w:r w:rsidR="00CE4AA6" w:rsidRPr="001760B3">
        <w:rPr>
          <w:rFonts w:ascii="Gill Sans MT" w:hAnsi="Gill Sans MT"/>
        </w:rPr>
        <w:t xml:space="preserve">confirmed numbers and options must be emailed to </w:t>
      </w:r>
      <w:hyperlink r:id="rId13" w:history="1">
        <w:r w:rsidR="00CE4AA6" w:rsidRPr="001760B3">
          <w:rPr>
            <w:rStyle w:val="Hyperlink"/>
            <w:rFonts w:ascii="Gill Sans MT" w:hAnsi="Gill Sans MT"/>
          </w:rPr>
          <w:t>EALHospitality.Services@east-ayrshire.gov.uk</w:t>
        </w:r>
      </w:hyperlink>
      <w:r w:rsidR="00CE4AA6" w:rsidRPr="001760B3">
        <w:rPr>
          <w:rFonts w:ascii="Gill Sans MT" w:hAnsi="Gill Sans MT"/>
        </w:rPr>
        <w:t xml:space="preserve"> no later than 7 days before party.</w:t>
      </w:r>
    </w:p>
    <w:p w:rsidR="007D5B23" w:rsidRPr="001760B3" w:rsidRDefault="007D5B23" w:rsidP="001760B3">
      <w:pPr>
        <w:pStyle w:val="NoSpacing"/>
        <w:spacing w:line="276" w:lineRule="auto"/>
        <w:rPr>
          <w:rFonts w:ascii="Gill Sans MT" w:hAnsi="Gill Sans MT"/>
        </w:rPr>
      </w:pPr>
    </w:p>
    <w:p w:rsidR="007D5B23" w:rsidRPr="001760B3" w:rsidRDefault="007D5B23" w:rsidP="00AF2555">
      <w:pPr>
        <w:pStyle w:val="NoSpacing"/>
        <w:spacing w:line="276" w:lineRule="auto"/>
        <w:rPr>
          <w:rFonts w:ascii="Gill Sans MT" w:hAnsi="Gill Sans MT"/>
        </w:rPr>
      </w:pPr>
      <w:r w:rsidRPr="001760B3">
        <w:rPr>
          <w:rFonts w:ascii="Gill Sans MT" w:hAnsi="Gill Sans MT"/>
        </w:rPr>
        <w:t>Option 1</w:t>
      </w:r>
      <w:r w:rsidR="00AF2555">
        <w:rPr>
          <w:rFonts w:ascii="Gill Sans MT" w:hAnsi="Gill Sans MT"/>
        </w:rPr>
        <w:t>:</w:t>
      </w:r>
      <w:r w:rsidRPr="001760B3">
        <w:rPr>
          <w:rFonts w:ascii="Gill Sans MT" w:hAnsi="Gill Sans MT"/>
        </w:rPr>
        <w:t xml:space="preserve"> (Woodland Party only) Snack Box – Includes a Sandwich</w:t>
      </w:r>
      <w:r w:rsidR="009708C2" w:rsidRPr="001760B3">
        <w:rPr>
          <w:rFonts w:ascii="Gill Sans MT" w:hAnsi="Gill Sans MT"/>
        </w:rPr>
        <w:t xml:space="preserve"> (cheese or ham)</w:t>
      </w:r>
      <w:r w:rsidRPr="001760B3">
        <w:rPr>
          <w:rFonts w:ascii="Gill Sans MT" w:hAnsi="Gill Sans MT"/>
        </w:rPr>
        <w:t xml:space="preserve">, </w:t>
      </w:r>
      <w:r w:rsidR="001A0287" w:rsidRPr="001760B3">
        <w:rPr>
          <w:rFonts w:ascii="Gill Sans MT" w:hAnsi="Gill Sans MT"/>
          <w:szCs w:val="24"/>
        </w:rPr>
        <w:t>Simply Fruity</w:t>
      </w:r>
      <w:r w:rsidR="001A0287" w:rsidRPr="001760B3">
        <w:rPr>
          <w:rFonts w:ascii="Gill Sans MT" w:hAnsi="Gill Sans MT"/>
          <w:sz w:val="20"/>
        </w:rPr>
        <w:t xml:space="preserve"> </w:t>
      </w:r>
      <w:r w:rsidR="00D47C82">
        <w:rPr>
          <w:rFonts w:ascii="Gill Sans MT" w:hAnsi="Gill Sans MT"/>
        </w:rPr>
        <w:t>or Water and Freddo.  Cost £3.00</w:t>
      </w:r>
      <w:r w:rsidRPr="001760B3">
        <w:rPr>
          <w:rFonts w:ascii="Gill Sans MT" w:hAnsi="Gill Sans MT"/>
        </w:rPr>
        <w:t xml:space="preserve"> </w:t>
      </w:r>
      <w:r w:rsidRPr="002261BD">
        <w:rPr>
          <w:rFonts w:ascii="Gill Sans MT" w:hAnsi="Gill Sans MT"/>
        </w:rPr>
        <w:t xml:space="preserve">per </w:t>
      </w:r>
      <w:r w:rsidR="00AF2555" w:rsidRPr="002261BD">
        <w:rPr>
          <w:rFonts w:ascii="Gill Sans MT" w:hAnsi="Gill Sans MT"/>
        </w:rPr>
        <w:t>child</w:t>
      </w:r>
    </w:p>
    <w:p w:rsidR="007D5B23" w:rsidRPr="001760B3" w:rsidRDefault="007D5B23" w:rsidP="00AF2555">
      <w:pPr>
        <w:pStyle w:val="NoSpacing"/>
        <w:spacing w:line="276" w:lineRule="auto"/>
        <w:rPr>
          <w:rFonts w:ascii="Gill Sans MT" w:hAnsi="Gill Sans MT"/>
        </w:rPr>
      </w:pPr>
    </w:p>
    <w:p w:rsidR="007D5B23" w:rsidRPr="001760B3" w:rsidRDefault="00AF2555" w:rsidP="00AF2555">
      <w:pPr>
        <w:pStyle w:val="NoSpacing"/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Option 2: </w:t>
      </w:r>
      <w:r w:rsidR="007D5B23" w:rsidRPr="001760B3">
        <w:rPr>
          <w:rFonts w:ascii="Gill Sans MT" w:hAnsi="Gill Sans MT"/>
        </w:rPr>
        <w:t xml:space="preserve">(All Parties) – Includes </w:t>
      </w:r>
      <w:r w:rsidR="00407053" w:rsidRPr="001760B3">
        <w:rPr>
          <w:rFonts w:ascii="Gill Sans MT" w:hAnsi="Gill Sans MT"/>
          <w:szCs w:val="24"/>
        </w:rPr>
        <w:t>Simply Fruity</w:t>
      </w:r>
      <w:r w:rsidR="00407053" w:rsidRPr="001760B3">
        <w:rPr>
          <w:rFonts w:ascii="Gill Sans MT" w:hAnsi="Gill Sans MT"/>
          <w:sz w:val="20"/>
        </w:rPr>
        <w:t xml:space="preserve"> </w:t>
      </w:r>
      <w:r w:rsidR="007D5B23" w:rsidRPr="001760B3">
        <w:rPr>
          <w:rFonts w:ascii="Gill Sans MT" w:hAnsi="Gill Sans MT"/>
        </w:rPr>
        <w:t xml:space="preserve">or Water, Freddo </w:t>
      </w:r>
      <w:r w:rsidR="00D47C82">
        <w:rPr>
          <w:rFonts w:ascii="Gill Sans MT" w:hAnsi="Gill Sans MT"/>
        </w:rPr>
        <w:t>and Tub of Pringles.  Cost £2.00</w:t>
      </w:r>
      <w:r w:rsidR="007D5B23" w:rsidRPr="001760B3">
        <w:rPr>
          <w:rFonts w:ascii="Gill Sans MT" w:hAnsi="Gill Sans MT"/>
        </w:rPr>
        <w:t xml:space="preserve"> per </w:t>
      </w:r>
      <w:r w:rsidRPr="002261BD">
        <w:rPr>
          <w:rFonts w:ascii="Gill Sans MT" w:hAnsi="Gill Sans MT"/>
        </w:rPr>
        <w:t>child</w:t>
      </w:r>
    </w:p>
    <w:p w:rsidR="0056701E" w:rsidRPr="001760B3" w:rsidRDefault="0056701E" w:rsidP="00AF2555">
      <w:pPr>
        <w:pStyle w:val="NoSpacing"/>
        <w:spacing w:line="276" w:lineRule="auto"/>
        <w:rPr>
          <w:rFonts w:ascii="Gill Sans MT" w:hAnsi="Gill Sans MT"/>
        </w:rPr>
      </w:pPr>
    </w:p>
    <w:p w:rsidR="00DA66ED" w:rsidRPr="00AF2555" w:rsidRDefault="00B43690" w:rsidP="001760B3">
      <w:pPr>
        <w:pStyle w:val="NoSpacing"/>
        <w:spacing w:line="276" w:lineRule="auto"/>
        <w:rPr>
          <w:rFonts w:ascii="Gill Sans MT" w:hAnsi="Gill Sans MT"/>
          <w:b/>
          <w:u w:val="single"/>
        </w:rPr>
      </w:pPr>
      <w:r w:rsidRPr="00AF2555">
        <w:rPr>
          <w:rFonts w:ascii="Gill Sans MT" w:hAnsi="Gill Sans MT"/>
          <w:b/>
          <w:u w:val="single"/>
        </w:rPr>
        <w:t>Customer Service</w:t>
      </w:r>
    </w:p>
    <w:p w:rsidR="00B43690" w:rsidRPr="00AF2555" w:rsidRDefault="00AF2555" w:rsidP="001760B3">
      <w:pPr>
        <w:pStyle w:val="NoSpacing"/>
        <w:spacing w:line="276" w:lineRule="auto"/>
        <w:rPr>
          <w:rFonts w:ascii="Gill Sans MT" w:hAnsi="Gill Sans MT"/>
          <w:color w:val="FF0000"/>
        </w:rPr>
      </w:pPr>
      <w:r>
        <w:rPr>
          <w:rFonts w:ascii="Gill Sans MT" w:hAnsi="Gill Sans MT"/>
        </w:rPr>
        <w:t>E</w:t>
      </w:r>
      <w:r w:rsidR="00B43690" w:rsidRPr="001760B3">
        <w:rPr>
          <w:rFonts w:ascii="Gill Sans MT" w:hAnsi="Gill Sans MT"/>
        </w:rPr>
        <w:t>xcellent customer service is at the heart of all the services we deliver</w:t>
      </w:r>
      <w:r>
        <w:rPr>
          <w:rFonts w:ascii="Gill Sans MT" w:hAnsi="Gill Sans MT"/>
        </w:rPr>
        <w:t xml:space="preserve"> and</w:t>
      </w:r>
      <w:r w:rsidRPr="00AF2555">
        <w:rPr>
          <w:rFonts w:ascii="Gill Sans MT" w:hAnsi="Gill Sans MT"/>
          <w:color w:val="FF0000"/>
        </w:rPr>
        <w:t xml:space="preserve"> </w:t>
      </w:r>
      <w:r w:rsidRPr="002261BD">
        <w:rPr>
          <w:rFonts w:ascii="Gill Sans MT" w:hAnsi="Gill Sans MT"/>
        </w:rPr>
        <w:t>underpins our Values &amp; Behaviours</w:t>
      </w:r>
      <w:r w:rsidR="002261BD">
        <w:rPr>
          <w:rFonts w:ascii="Gill Sans MT" w:hAnsi="Gill Sans MT"/>
          <w:color w:val="FF0000"/>
        </w:rPr>
        <w:t>.</w:t>
      </w:r>
      <w:r w:rsidRPr="002261BD">
        <w:rPr>
          <w:rFonts w:ascii="Gill Sans MT" w:hAnsi="Gill Sans MT"/>
          <w:color w:val="FF0000"/>
        </w:rPr>
        <w:t xml:space="preserve"> </w:t>
      </w:r>
      <w:r w:rsidR="00B43690" w:rsidRPr="002261BD">
        <w:rPr>
          <w:rFonts w:ascii="Gill Sans MT" w:hAnsi="Gill Sans MT"/>
          <w:color w:val="FF0000"/>
        </w:rPr>
        <w:t xml:space="preserve">  </w:t>
      </w:r>
    </w:p>
    <w:p w:rsidR="0056701E" w:rsidRPr="001760B3" w:rsidRDefault="0056701E" w:rsidP="001760B3">
      <w:pPr>
        <w:pStyle w:val="NoSpacing"/>
        <w:spacing w:line="276" w:lineRule="auto"/>
        <w:rPr>
          <w:rFonts w:ascii="Gill Sans MT" w:hAnsi="Gill Sans MT"/>
        </w:rPr>
      </w:pPr>
    </w:p>
    <w:p w:rsidR="00DA66ED" w:rsidRPr="001760B3" w:rsidRDefault="00DA66ED" w:rsidP="001760B3">
      <w:pPr>
        <w:pStyle w:val="NoSpacing"/>
        <w:numPr>
          <w:ilvl w:val="0"/>
          <w:numId w:val="23"/>
        </w:numPr>
        <w:spacing w:line="276" w:lineRule="auto"/>
        <w:rPr>
          <w:rFonts w:ascii="Gill Sans MT" w:hAnsi="Gill Sans MT"/>
        </w:rPr>
      </w:pPr>
      <w:r w:rsidRPr="001760B3">
        <w:rPr>
          <w:rFonts w:ascii="Gill Sans MT" w:hAnsi="Gill Sans MT"/>
        </w:rPr>
        <w:t>Venue staff should greet the customer</w:t>
      </w:r>
      <w:r w:rsidR="00B27C56" w:rsidRPr="001760B3">
        <w:rPr>
          <w:rFonts w:ascii="Gill Sans MT" w:hAnsi="Gill Sans MT"/>
        </w:rPr>
        <w:t>, making themselves known</w:t>
      </w:r>
      <w:r w:rsidRPr="001760B3">
        <w:rPr>
          <w:rFonts w:ascii="Gill Sans MT" w:hAnsi="Gill Sans MT"/>
        </w:rPr>
        <w:t xml:space="preserve"> </w:t>
      </w:r>
      <w:r w:rsidR="00B27C56" w:rsidRPr="001760B3">
        <w:rPr>
          <w:rFonts w:ascii="Gill Sans MT" w:hAnsi="Gill Sans MT"/>
        </w:rPr>
        <w:t xml:space="preserve">prior to the start of the </w:t>
      </w:r>
      <w:bookmarkStart w:id="0" w:name="_GoBack"/>
      <w:bookmarkEnd w:id="0"/>
      <w:r w:rsidR="00B27C56" w:rsidRPr="001760B3">
        <w:rPr>
          <w:rFonts w:ascii="Gill Sans MT" w:hAnsi="Gill Sans MT"/>
        </w:rPr>
        <w:t>party</w:t>
      </w:r>
    </w:p>
    <w:p w:rsidR="00B27C56" w:rsidRPr="001760B3" w:rsidRDefault="00B27C56" w:rsidP="001760B3">
      <w:pPr>
        <w:pStyle w:val="NoSpacing"/>
        <w:numPr>
          <w:ilvl w:val="0"/>
          <w:numId w:val="23"/>
        </w:numPr>
        <w:spacing w:line="276" w:lineRule="auto"/>
        <w:rPr>
          <w:rFonts w:ascii="Gill Sans MT" w:hAnsi="Gill Sans MT"/>
        </w:rPr>
      </w:pPr>
      <w:r w:rsidRPr="001760B3">
        <w:rPr>
          <w:rFonts w:ascii="Gill Sans MT" w:hAnsi="Gill Sans MT"/>
        </w:rPr>
        <w:t>Customers should be made</w:t>
      </w:r>
      <w:r w:rsidR="00C91A49" w:rsidRPr="001760B3">
        <w:rPr>
          <w:rFonts w:ascii="Gill Sans MT" w:hAnsi="Gill Sans MT"/>
        </w:rPr>
        <w:t xml:space="preserve"> to</w:t>
      </w:r>
      <w:r w:rsidRPr="001760B3">
        <w:rPr>
          <w:rFonts w:ascii="Gill Sans MT" w:hAnsi="Gill Sans MT"/>
        </w:rPr>
        <w:t xml:space="preserve"> feel welcomed at all times</w:t>
      </w:r>
    </w:p>
    <w:p w:rsidR="00B471BB" w:rsidRPr="001760B3" w:rsidRDefault="00B43690" w:rsidP="001760B3">
      <w:pPr>
        <w:pStyle w:val="NoSpacing"/>
        <w:numPr>
          <w:ilvl w:val="0"/>
          <w:numId w:val="23"/>
        </w:numPr>
        <w:spacing w:line="276" w:lineRule="auto"/>
        <w:rPr>
          <w:rFonts w:ascii="Gill Sans MT" w:hAnsi="Gill Sans MT"/>
        </w:rPr>
      </w:pPr>
      <w:r w:rsidRPr="001760B3">
        <w:rPr>
          <w:rFonts w:ascii="Gill Sans MT" w:hAnsi="Gill Sans MT"/>
        </w:rPr>
        <w:t xml:space="preserve">Venue staff should be there to offer their support throughout the party </w:t>
      </w:r>
    </w:p>
    <w:p w:rsidR="00B471BB" w:rsidRPr="001760B3" w:rsidRDefault="00B471BB" w:rsidP="001760B3">
      <w:pPr>
        <w:pStyle w:val="NoSpacing"/>
        <w:numPr>
          <w:ilvl w:val="0"/>
          <w:numId w:val="23"/>
        </w:numPr>
        <w:spacing w:line="276" w:lineRule="auto"/>
        <w:rPr>
          <w:rFonts w:ascii="Gill Sans MT" w:hAnsi="Gill Sans MT"/>
        </w:rPr>
      </w:pPr>
      <w:r w:rsidRPr="001760B3">
        <w:rPr>
          <w:rFonts w:ascii="Gill Sans MT" w:hAnsi="Gill Sans MT"/>
        </w:rPr>
        <w:t xml:space="preserve">Any equipment used such as Softplay should be cleaned after use </w:t>
      </w:r>
    </w:p>
    <w:p w:rsidR="00542DE9" w:rsidRPr="001760B3" w:rsidRDefault="00542DE9" w:rsidP="001760B3">
      <w:pPr>
        <w:pStyle w:val="NoSpacing"/>
        <w:spacing w:line="276" w:lineRule="auto"/>
        <w:rPr>
          <w:rFonts w:ascii="Gill Sans MT" w:hAnsi="Gill Sans MT"/>
        </w:rPr>
      </w:pPr>
    </w:p>
    <w:p w:rsidR="00542DE9" w:rsidRPr="001760B3" w:rsidRDefault="00542DE9" w:rsidP="001760B3">
      <w:pPr>
        <w:pStyle w:val="NoSpacing"/>
        <w:spacing w:line="276" w:lineRule="auto"/>
        <w:rPr>
          <w:rFonts w:ascii="Gill Sans MT" w:hAnsi="Gill Sans MT"/>
          <w:u w:val="single"/>
        </w:rPr>
      </w:pPr>
      <w:r w:rsidRPr="001760B3">
        <w:rPr>
          <w:rFonts w:ascii="Gill Sans MT" w:hAnsi="Gill Sans MT"/>
          <w:u w:val="single"/>
        </w:rPr>
        <w:t>Feedback</w:t>
      </w:r>
    </w:p>
    <w:p w:rsidR="00542DE9" w:rsidRPr="001760B3" w:rsidRDefault="00542DE9" w:rsidP="00AF2555">
      <w:pPr>
        <w:pStyle w:val="NoSpacing"/>
        <w:spacing w:line="276" w:lineRule="auto"/>
        <w:rPr>
          <w:rFonts w:ascii="Gill Sans MT" w:hAnsi="Gill Sans MT"/>
        </w:rPr>
      </w:pPr>
      <w:r w:rsidRPr="001760B3">
        <w:rPr>
          <w:rFonts w:ascii="Gill Sans MT" w:hAnsi="Gill Sans MT"/>
        </w:rPr>
        <w:t xml:space="preserve">A </w:t>
      </w:r>
      <w:hyperlink r:id="rId14" w:history="1">
        <w:r w:rsidRPr="001760B3">
          <w:rPr>
            <w:rStyle w:val="Hyperlink"/>
            <w:rFonts w:ascii="Gill Sans MT" w:hAnsi="Gill Sans MT"/>
          </w:rPr>
          <w:t>feedback form</w:t>
        </w:r>
      </w:hyperlink>
      <w:r w:rsidRPr="001760B3">
        <w:rPr>
          <w:rFonts w:ascii="Gill Sans MT" w:hAnsi="Gill Sans MT"/>
        </w:rPr>
        <w:t xml:space="preserve"> should be given to the customer at the end of the party to complete.  All feedback giv</w:t>
      </w:r>
      <w:r w:rsidR="00C91A49" w:rsidRPr="001760B3">
        <w:rPr>
          <w:rFonts w:ascii="Gill Sans MT" w:hAnsi="Gill Sans MT"/>
        </w:rPr>
        <w:t xml:space="preserve">en should be inserted onto </w:t>
      </w:r>
      <w:r w:rsidR="00C91A49" w:rsidRPr="00157896">
        <w:rPr>
          <w:rFonts w:ascii="Gill Sans MT" w:hAnsi="Gill Sans MT"/>
        </w:rPr>
        <w:t xml:space="preserve">the </w:t>
      </w:r>
      <w:hyperlink r:id="rId15" w:history="1">
        <w:r w:rsidR="00C91A49" w:rsidRPr="00157896">
          <w:rPr>
            <w:rStyle w:val="Hyperlink"/>
            <w:rFonts w:ascii="Gill Sans MT" w:hAnsi="Gill Sans MT"/>
          </w:rPr>
          <w:t>Party Monitoring S</w:t>
        </w:r>
        <w:r w:rsidR="00C91A49" w:rsidRPr="00157896">
          <w:rPr>
            <w:rStyle w:val="Hyperlink"/>
            <w:rFonts w:ascii="Gill Sans MT" w:hAnsi="Gill Sans MT"/>
          </w:rPr>
          <w:t xml:space="preserve">preadsheet. </w:t>
        </w:r>
      </w:hyperlink>
      <w:r w:rsidRPr="001760B3">
        <w:rPr>
          <w:rFonts w:ascii="Gill Sans MT" w:hAnsi="Gill Sans MT"/>
        </w:rPr>
        <w:t xml:space="preserve"> </w:t>
      </w:r>
    </w:p>
    <w:p w:rsidR="00AF2555" w:rsidRDefault="00AF2555" w:rsidP="00AF2555">
      <w:pPr>
        <w:pStyle w:val="NoSpacing"/>
        <w:spacing w:line="276" w:lineRule="auto"/>
        <w:rPr>
          <w:rFonts w:ascii="Gill Sans MT" w:hAnsi="Gill Sans MT"/>
        </w:rPr>
      </w:pPr>
    </w:p>
    <w:p w:rsidR="00542DE9" w:rsidRPr="001760B3" w:rsidRDefault="00542DE9" w:rsidP="00AF2555">
      <w:pPr>
        <w:pStyle w:val="NoSpacing"/>
        <w:spacing w:line="276" w:lineRule="auto"/>
        <w:rPr>
          <w:rFonts w:ascii="Gill Sans MT" w:hAnsi="Gill Sans MT"/>
        </w:rPr>
      </w:pPr>
      <w:r w:rsidRPr="001760B3">
        <w:rPr>
          <w:rFonts w:ascii="Gill Sans MT" w:hAnsi="Gill Sans MT"/>
        </w:rPr>
        <w:t>Any negative feedba</w:t>
      </w:r>
      <w:r w:rsidR="00AF2555">
        <w:rPr>
          <w:rFonts w:ascii="Gill Sans MT" w:hAnsi="Gill Sans MT"/>
        </w:rPr>
        <w:t xml:space="preserve">ck must be dealt with promptly and in accordance with our </w:t>
      </w:r>
      <w:r w:rsidR="00AF2555" w:rsidRPr="002261BD">
        <w:rPr>
          <w:rFonts w:ascii="Gill Sans MT" w:hAnsi="Gill Sans MT"/>
        </w:rPr>
        <w:t>Complaints Handling Procedure.</w:t>
      </w:r>
    </w:p>
    <w:p w:rsidR="00DA66ED" w:rsidRPr="001760B3" w:rsidRDefault="00DA66ED" w:rsidP="001760B3">
      <w:pPr>
        <w:pStyle w:val="NoSpacing"/>
        <w:spacing w:line="276" w:lineRule="auto"/>
        <w:rPr>
          <w:rFonts w:ascii="Gill Sans MT" w:hAnsi="Gill Sans MT"/>
          <w:sz w:val="16"/>
          <w:szCs w:val="16"/>
        </w:rPr>
      </w:pPr>
    </w:p>
    <w:p w:rsidR="00F42108" w:rsidRPr="00AB2FC9" w:rsidRDefault="00F42108" w:rsidP="001760B3">
      <w:pPr>
        <w:pStyle w:val="NoSpacing"/>
        <w:spacing w:line="276" w:lineRule="auto"/>
        <w:rPr>
          <w:rFonts w:ascii="Gill Sans MT" w:hAnsi="Gill Sans MT"/>
          <w:b/>
        </w:rPr>
      </w:pPr>
      <w:r w:rsidRPr="00AB2FC9">
        <w:rPr>
          <w:rFonts w:ascii="Gill Sans MT" w:hAnsi="Gill Sans MT"/>
          <w:b/>
        </w:rPr>
        <w:t>Cancellations:</w:t>
      </w:r>
    </w:p>
    <w:p w:rsidR="00AB2FC9" w:rsidRPr="00AB2FC9" w:rsidRDefault="00AB2FC9" w:rsidP="001760B3">
      <w:pPr>
        <w:pStyle w:val="NoSpacing"/>
        <w:spacing w:line="276" w:lineRule="auto"/>
        <w:rPr>
          <w:rFonts w:ascii="Gill Sans MT" w:hAnsi="Gill Sans MT"/>
          <w:b/>
        </w:rPr>
      </w:pPr>
    </w:p>
    <w:p w:rsidR="00AB2FC9" w:rsidRPr="00AB2FC9" w:rsidRDefault="00AB2FC9" w:rsidP="00AB2FC9">
      <w:pPr>
        <w:pStyle w:val="NoSpacing"/>
        <w:spacing w:line="276" w:lineRule="auto"/>
        <w:rPr>
          <w:rFonts w:ascii="Gill Sans MT" w:hAnsi="Gill Sans MT"/>
          <w:lang w:val="en-US"/>
        </w:rPr>
      </w:pPr>
      <w:r w:rsidRPr="00AB2FC9">
        <w:rPr>
          <w:rFonts w:ascii="Gill Sans MT" w:hAnsi="Gill Sans MT"/>
          <w:lang w:val="en-US"/>
        </w:rPr>
        <w:t>A cancellation fee will be due in all circumstances; the deposit taken at time of booking is non-refundable in the event of a cancellation. Any hire cancelled with less than seven days’ notice will require to be paid in full. The Trust reserves the right to amend and/or cancel fees as it deems appropriate.</w:t>
      </w:r>
    </w:p>
    <w:p w:rsidR="00AB2FC9" w:rsidRPr="00AF2555" w:rsidRDefault="00AB2FC9" w:rsidP="001760B3">
      <w:pPr>
        <w:pStyle w:val="NoSpacing"/>
        <w:spacing w:line="276" w:lineRule="auto"/>
        <w:rPr>
          <w:rFonts w:ascii="Gill Sans MT" w:hAnsi="Gill Sans MT"/>
          <w:b/>
          <w:highlight w:val="yellow"/>
        </w:rPr>
      </w:pPr>
    </w:p>
    <w:p w:rsidR="002D5010" w:rsidRPr="001760B3" w:rsidRDefault="002D5010" w:rsidP="001760B3">
      <w:pPr>
        <w:pStyle w:val="NoSpacing"/>
        <w:spacing w:line="276" w:lineRule="auto"/>
        <w:rPr>
          <w:rFonts w:ascii="Gill Sans MT" w:hAnsi="Gill Sans MT"/>
        </w:rPr>
      </w:pPr>
    </w:p>
    <w:p w:rsidR="00B2558A" w:rsidRPr="001760B3" w:rsidRDefault="00B2558A" w:rsidP="001760B3">
      <w:pPr>
        <w:pStyle w:val="NoSpacing"/>
        <w:spacing w:line="276" w:lineRule="auto"/>
        <w:rPr>
          <w:rFonts w:ascii="Gill Sans MT" w:hAnsi="Gill Sans MT"/>
        </w:rPr>
      </w:pPr>
      <w:r w:rsidRPr="001760B3">
        <w:rPr>
          <w:rFonts w:ascii="Gill Sans MT" w:eastAsia="Times New Roman" w:hAnsi="Gill Sans MT" w:cs="Arial"/>
          <w:b/>
        </w:rPr>
        <w:t>Record of Change:</w:t>
      </w:r>
    </w:p>
    <w:p w:rsidR="00B2558A" w:rsidRPr="001760B3" w:rsidRDefault="00B2558A" w:rsidP="001760B3">
      <w:pPr>
        <w:spacing w:after="0"/>
        <w:rPr>
          <w:rFonts w:ascii="Gill Sans MT" w:eastAsia="Times New Roman" w:hAnsi="Gill Sans MT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1701"/>
        <w:gridCol w:w="2126"/>
        <w:gridCol w:w="2261"/>
      </w:tblGrid>
      <w:tr w:rsidR="00B2558A" w:rsidRPr="001760B3" w:rsidTr="00B310AF">
        <w:tc>
          <w:tcPr>
            <w:tcW w:w="1413" w:type="dxa"/>
          </w:tcPr>
          <w:p w:rsidR="00B2558A" w:rsidRPr="001760B3" w:rsidRDefault="00B2558A" w:rsidP="001760B3">
            <w:pPr>
              <w:spacing w:line="276" w:lineRule="auto"/>
              <w:rPr>
                <w:rFonts w:ascii="Gill Sans MT" w:eastAsia="Times New Roman" w:hAnsi="Gill Sans MT" w:cs="Arial"/>
                <w:b/>
              </w:rPr>
            </w:pPr>
            <w:r w:rsidRPr="001760B3">
              <w:rPr>
                <w:rFonts w:ascii="Gill Sans MT" w:eastAsia="Times New Roman" w:hAnsi="Gill Sans MT" w:cs="Arial"/>
                <w:b/>
              </w:rPr>
              <w:t>Version</w:t>
            </w:r>
          </w:p>
        </w:tc>
        <w:tc>
          <w:tcPr>
            <w:tcW w:w="2693" w:type="dxa"/>
          </w:tcPr>
          <w:p w:rsidR="00B2558A" w:rsidRPr="001760B3" w:rsidRDefault="00B2558A" w:rsidP="001760B3">
            <w:pPr>
              <w:spacing w:line="276" w:lineRule="auto"/>
              <w:rPr>
                <w:rFonts w:ascii="Gill Sans MT" w:eastAsia="Times New Roman" w:hAnsi="Gill Sans MT" w:cs="Arial"/>
                <w:b/>
              </w:rPr>
            </w:pPr>
            <w:r w:rsidRPr="001760B3">
              <w:rPr>
                <w:rFonts w:ascii="Gill Sans MT" w:eastAsia="Times New Roman" w:hAnsi="Gill Sans MT" w:cs="Arial"/>
                <w:b/>
              </w:rPr>
              <w:t>Authorised By</w:t>
            </w:r>
          </w:p>
        </w:tc>
        <w:tc>
          <w:tcPr>
            <w:tcW w:w="1701" w:type="dxa"/>
          </w:tcPr>
          <w:p w:rsidR="00B2558A" w:rsidRPr="001760B3" w:rsidRDefault="00B2558A" w:rsidP="001760B3">
            <w:pPr>
              <w:spacing w:line="276" w:lineRule="auto"/>
              <w:rPr>
                <w:rFonts w:ascii="Gill Sans MT" w:eastAsia="Times New Roman" w:hAnsi="Gill Sans MT" w:cs="Arial"/>
                <w:b/>
              </w:rPr>
            </w:pPr>
            <w:r w:rsidRPr="001760B3">
              <w:rPr>
                <w:rFonts w:ascii="Gill Sans MT" w:eastAsia="Times New Roman" w:hAnsi="Gill Sans MT" w:cs="Arial"/>
                <w:b/>
              </w:rPr>
              <w:t>Date</w:t>
            </w:r>
          </w:p>
        </w:tc>
        <w:tc>
          <w:tcPr>
            <w:tcW w:w="2126" w:type="dxa"/>
          </w:tcPr>
          <w:p w:rsidR="00B2558A" w:rsidRPr="001760B3" w:rsidRDefault="00B2558A" w:rsidP="001760B3">
            <w:pPr>
              <w:spacing w:line="276" w:lineRule="auto"/>
              <w:rPr>
                <w:rFonts w:ascii="Gill Sans MT" w:eastAsia="Times New Roman" w:hAnsi="Gill Sans MT" w:cs="Arial"/>
                <w:b/>
              </w:rPr>
            </w:pPr>
            <w:r w:rsidRPr="001760B3">
              <w:rPr>
                <w:rFonts w:ascii="Gill Sans MT" w:eastAsia="Times New Roman" w:hAnsi="Gill Sans MT" w:cs="Arial"/>
                <w:b/>
              </w:rPr>
              <w:t>Distributed To</w:t>
            </w:r>
          </w:p>
        </w:tc>
        <w:tc>
          <w:tcPr>
            <w:tcW w:w="2261" w:type="dxa"/>
          </w:tcPr>
          <w:p w:rsidR="00B2558A" w:rsidRPr="001760B3" w:rsidRDefault="00B2558A" w:rsidP="001760B3">
            <w:pPr>
              <w:spacing w:line="276" w:lineRule="auto"/>
              <w:rPr>
                <w:rFonts w:ascii="Gill Sans MT" w:eastAsia="Times New Roman" w:hAnsi="Gill Sans MT" w:cs="Arial"/>
                <w:b/>
              </w:rPr>
            </w:pPr>
            <w:r w:rsidRPr="001760B3">
              <w:rPr>
                <w:rFonts w:ascii="Gill Sans MT" w:eastAsia="Times New Roman" w:hAnsi="Gill Sans MT" w:cs="Arial"/>
                <w:b/>
              </w:rPr>
              <w:t>Distribution Date</w:t>
            </w:r>
          </w:p>
        </w:tc>
      </w:tr>
      <w:tr w:rsidR="00B2558A" w:rsidRPr="001760B3" w:rsidTr="00B310AF">
        <w:tc>
          <w:tcPr>
            <w:tcW w:w="1413" w:type="dxa"/>
          </w:tcPr>
          <w:p w:rsidR="00B2558A" w:rsidRPr="001760B3" w:rsidRDefault="00E17668" w:rsidP="001760B3">
            <w:pPr>
              <w:spacing w:line="276" w:lineRule="auto"/>
              <w:rPr>
                <w:rFonts w:ascii="Gill Sans MT" w:eastAsia="Times New Roman" w:hAnsi="Gill Sans MT" w:cs="Arial"/>
              </w:rPr>
            </w:pPr>
            <w:r w:rsidRPr="001760B3">
              <w:rPr>
                <w:rFonts w:ascii="Gill Sans MT" w:eastAsia="Times New Roman" w:hAnsi="Gill Sans MT" w:cs="Arial"/>
              </w:rPr>
              <w:t>1</w:t>
            </w:r>
          </w:p>
        </w:tc>
        <w:tc>
          <w:tcPr>
            <w:tcW w:w="2693" w:type="dxa"/>
          </w:tcPr>
          <w:p w:rsidR="00B2558A" w:rsidRPr="001760B3" w:rsidRDefault="002261BD" w:rsidP="001760B3">
            <w:pPr>
              <w:spacing w:line="276" w:lineRule="auto"/>
              <w:rPr>
                <w:rFonts w:ascii="Gill Sans MT" w:eastAsia="Times New Roman" w:hAnsi="Gill Sans MT" w:cs="Arial"/>
              </w:rPr>
            </w:pPr>
            <w:r>
              <w:rPr>
                <w:rFonts w:ascii="Gill Sans MT" w:hAnsi="Gill Sans MT" w:cs="Arial"/>
              </w:rPr>
              <w:t>Executive Lead:</w:t>
            </w:r>
            <w:r w:rsidR="002D5010" w:rsidRPr="001760B3">
              <w:rPr>
                <w:rFonts w:ascii="Gill Sans MT" w:hAnsi="Gill Sans MT" w:cs="Arial"/>
              </w:rPr>
              <w:t xml:space="preserve"> People, Policy and Performance </w:t>
            </w:r>
          </w:p>
        </w:tc>
        <w:tc>
          <w:tcPr>
            <w:tcW w:w="1701" w:type="dxa"/>
          </w:tcPr>
          <w:p w:rsidR="00B2558A" w:rsidRPr="001760B3" w:rsidRDefault="000C0A2A" w:rsidP="001760B3">
            <w:pPr>
              <w:spacing w:line="276" w:lineRule="auto"/>
              <w:rPr>
                <w:rFonts w:ascii="Gill Sans MT" w:eastAsia="Times New Roman" w:hAnsi="Gill Sans MT" w:cs="Arial"/>
              </w:rPr>
            </w:pPr>
            <w:r w:rsidRPr="001760B3">
              <w:rPr>
                <w:rFonts w:ascii="Gill Sans MT" w:eastAsia="Times New Roman" w:hAnsi="Gill Sans MT" w:cs="Arial"/>
              </w:rPr>
              <w:t>May 2023</w:t>
            </w:r>
          </w:p>
        </w:tc>
        <w:tc>
          <w:tcPr>
            <w:tcW w:w="2126" w:type="dxa"/>
          </w:tcPr>
          <w:p w:rsidR="00B2558A" w:rsidRPr="001760B3" w:rsidRDefault="002261BD" w:rsidP="001760B3">
            <w:pPr>
              <w:spacing w:line="276" w:lineRule="auto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 xml:space="preserve">All </w:t>
            </w:r>
            <w:r w:rsidR="000C0A2A" w:rsidRPr="001760B3">
              <w:rPr>
                <w:rFonts w:ascii="Gill Sans MT" w:eastAsia="Times New Roman" w:hAnsi="Gill Sans MT" w:cs="Arial"/>
              </w:rPr>
              <w:t>Employees</w:t>
            </w:r>
          </w:p>
        </w:tc>
        <w:tc>
          <w:tcPr>
            <w:tcW w:w="2261" w:type="dxa"/>
          </w:tcPr>
          <w:p w:rsidR="00B2558A" w:rsidRPr="001760B3" w:rsidRDefault="000C0A2A" w:rsidP="001760B3">
            <w:pPr>
              <w:spacing w:line="276" w:lineRule="auto"/>
              <w:rPr>
                <w:rFonts w:ascii="Gill Sans MT" w:eastAsia="Times New Roman" w:hAnsi="Gill Sans MT" w:cs="Arial"/>
              </w:rPr>
            </w:pPr>
            <w:r w:rsidRPr="001760B3">
              <w:rPr>
                <w:rFonts w:ascii="Gill Sans MT" w:eastAsia="Times New Roman" w:hAnsi="Gill Sans MT" w:cs="Arial"/>
              </w:rPr>
              <w:t>June 2023</w:t>
            </w:r>
          </w:p>
        </w:tc>
      </w:tr>
      <w:tr w:rsidR="00453481" w:rsidRPr="001760B3" w:rsidTr="00B310AF">
        <w:tc>
          <w:tcPr>
            <w:tcW w:w="1413" w:type="dxa"/>
          </w:tcPr>
          <w:p w:rsidR="00453481" w:rsidRPr="001760B3" w:rsidRDefault="00453481" w:rsidP="00453481">
            <w:pPr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2</w:t>
            </w:r>
          </w:p>
        </w:tc>
        <w:tc>
          <w:tcPr>
            <w:tcW w:w="2693" w:type="dxa"/>
          </w:tcPr>
          <w:p w:rsidR="00453481" w:rsidRPr="001760B3" w:rsidRDefault="00B310AF" w:rsidP="00453481">
            <w:pPr>
              <w:spacing w:line="276" w:lineRule="auto"/>
              <w:rPr>
                <w:rFonts w:ascii="Gill Sans MT" w:eastAsia="Times New Roman" w:hAnsi="Gill Sans MT" w:cs="Arial"/>
              </w:rPr>
            </w:pPr>
            <w:r>
              <w:rPr>
                <w:rFonts w:ascii="Gill Sans MT" w:hAnsi="Gill Sans MT"/>
              </w:rPr>
              <w:t>Strategic Lead: Creating A Solid Foundation For Growth</w:t>
            </w:r>
            <w:r w:rsidR="00453481" w:rsidRPr="001760B3">
              <w:rPr>
                <w:rFonts w:ascii="Gill Sans MT" w:hAnsi="Gill Sans MT" w:cs="Arial"/>
              </w:rPr>
              <w:t xml:space="preserve"> </w:t>
            </w:r>
          </w:p>
        </w:tc>
        <w:tc>
          <w:tcPr>
            <w:tcW w:w="1701" w:type="dxa"/>
          </w:tcPr>
          <w:p w:rsidR="00453481" w:rsidRPr="001760B3" w:rsidRDefault="00B310AF" w:rsidP="00453481">
            <w:pPr>
              <w:spacing w:line="276" w:lineRule="auto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March 2025</w:t>
            </w:r>
          </w:p>
        </w:tc>
        <w:tc>
          <w:tcPr>
            <w:tcW w:w="2126" w:type="dxa"/>
          </w:tcPr>
          <w:p w:rsidR="00453481" w:rsidRPr="001760B3" w:rsidRDefault="00453481" w:rsidP="00453481">
            <w:pPr>
              <w:spacing w:line="276" w:lineRule="auto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 xml:space="preserve">All </w:t>
            </w:r>
            <w:r w:rsidRPr="001760B3">
              <w:rPr>
                <w:rFonts w:ascii="Gill Sans MT" w:eastAsia="Times New Roman" w:hAnsi="Gill Sans MT" w:cs="Arial"/>
              </w:rPr>
              <w:t>Employees</w:t>
            </w:r>
          </w:p>
        </w:tc>
        <w:tc>
          <w:tcPr>
            <w:tcW w:w="2261" w:type="dxa"/>
          </w:tcPr>
          <w:p w:rsidR="00453481" w:rsidRPr="001760B3" w:rsidRDefault="00B310AF" w:rsidP="00453481">
            <w:pPr>
              <w:spacing w:line="276" w:lineRule="auto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March 2025</w:t>
            </w:r>
          </w:p>
        </w:tc>
      </w:tr>
    </w:tbl>
    <w:p w:rsidR="002E25DA" w:rsidRPr="001760B3" w:rsidRDefault="002E25DA" w:rsidP="001760B3">
      <w:pPr>
        <w:pStyle w:val="Header"/>
        <w:spacing w:line="276" w:lineRule="auto"/>
        <w:rPr>
          <w:rFonts w:ascii="Gill Sans MT" w:hAnsi="Gill Sans MT"/>
        </w:rPr>
      </w:pPr>
    </w:p>
    <w:sectPr w:rsidR="002E25DA" w:rsidRPr="001760B3" w:rsidSect="002E25D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A54" w:rsidRDefault="00F83A54" w:rsidP="00351E20">
      <w:pPr>
        <w:spacing w:after="0" w:line="240" w:lineRule="auto"/>
      </w:pPr>
      <w:r>
        <w:separator/>
      </w:r>
    </w:p>
  </w:endnote>
  <w:endnote w:type="continuationSeparator" w:id="0">
    <w:p w:rsidR="00F83A54" w:rsidRDefault="00F83A54" w:rsidP="0035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A54" w:rsidRDefault="00F83A54" w:rsidP="00351E20">
      <w:pPr>
        <w:spacing w:after="0" w:line="240" w:lineRule="auto"/>
      </w:pPr>
      <w:r>
        <w:separator/>
      </w:r>
    </w:p>
  </w:footnote>
  <w:footnote w:type="continuationSeparator" w:id="0">
    <w:p w:rsidR="00F83A54" w:rsidRDefault="00F83A54" w:rsidP="00351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919"/>
    <w:multiLevelType w:val="hybridMultilevel"/>
    <w:tmpl w:val="20A83C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A124E9"/>
    <w:multiLevelType w:val="hybridMultilevel"/>
    <w:tmpl w:val="88FCB3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304ED"/>
    <w:multiLevelType w:val="hybridMultilevel"/>
    <w:tmpl w:val="713A3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68FC"/>
    <w:multiLevelType w:val="hybridMultilevel"/>
    <w:tmpl w:val="60BA5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2A13"/>
    <w:multiLevelType w:val="hybridMultilevel"/>
    <w:tmpl w:val="3956F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15973"/>
    <w:multiLevelType w:val="hybridMultilevel"/>
    <w:tmpl w:val="2036F8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05976"/>
    <w:multiLevelType w:val="hybridMultilevel"/>
    <w:tmpl w:val="03A8B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D2B16"/>
    <w:multiLevelType w:val="hybridMultilevel"/>
    <w:tmpl w:val="78FAA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A322D"/>
    <w:multiLevelType w:val="hybridMultilevel"/>
    <w:tmpl w:val="8F9AA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96861"/>
    <w:multiLevelType w:val="hybridMultilevel"/>
    <w:tmpl w:val="1F8A6A46"/>
    <w:lvl w:ilvl="0" w:tplc="FFA4B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26C360A"/>
    <w:multiLevelType w:val="hybridMultilevel"/>
    <w:tmpl w:val="CF9C27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ED6677"/>
    <w:multiLevelType w:val="hybridMultilevel"/>
    <w:tmpl w:val="394A2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F5C6E"/>
    <w:multiLevelType w:val="hybridMultilevel"/>
    <w:tmpl w:val="34EEEB74"/>
    <w:lvl w:ilvl="0" w:tplc="7A1CE3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B302F"/>
    <w:multiLevelType w:val="hybridMultilevel"/>
    <w:tmpl w:val="35BE47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E1F69"/>
    <w:multiLevelType w:val="hybridMultilevel"/>
    <w:tmpl w:val="5E72902E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43541F2F"/>
    <w:multiLevelType w:val="hybridMultilevel"/>
    <w:tmpl w:val="2320FE3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43F6784E"/>
    <w:multiLevelType w:val="hybridMultilevel"/>
    <w:tmpl w:val="74F8B5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0B5FE5"/>
    <w:multiLevelType w:val="hybridMultilevel"/>
    <w:tmpl w:val="3DF40DF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8" w15:restartNumberingAfterBreak="0">
    <w:nsid w:val="473206D5"/>
    <w:multiLevelType w:val="hybridMultilevel"/>
    <w:tmpl w:val="FFB45ED6"/>
    <w:lvl w:ilvl="0" w:tplc="FFA4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306863"/>
    <w:multiLevelType w:val="hybridMultilevel"/>
    <w:tmpl w:val="DE84FAC2"/>
    <w:lvl w:ilvl="0" w:tplc="7A1CE3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D20DF"/>
    <w:multiLevelType w:val="hybridMultilevel"/>
    <w:tmpl w:val="69F685C8"/>
    <w:lvl w:ilvl="0" w:tplc="FFA4BE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1742A0"/>
    <w:multiLevelType w:val="hybridMultilevel"/>
    <w:tmpl w:val="657CC8D2"/>
    <w:lvl w:ilvl="0" w:tplc="7A1CE30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77E30"/>
    <w:multiLevelType w:val="hybridMultilevel"/>
    <w:tmpl w:val="C9182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87A7C"/>
    <w:multiLevelType w:val="hybridMultilevel"/>
    <w:tmpl w:val="73B66926"/>
    <w:lvl w:ilvl="0" w:tplc="7A1CE30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5D7965"/>
    <w:multiLevelType w:val="hybridMultilevel"/>
    <w:tmpl w:val="38F6A4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17"/>
  </w:num>
  <w:num w:numId="5">
    <w:abstractNumId w:val="14"/>
  </w:num>
  <w:num w:numId="6">
    <w:abstractNumId w:val="11"/>
  </w:num>
  <w:num w:numId="7">
    <w:abstractNumId w:val="15"/>
  </w:num>
  <w:num w:numId="8">
    <w:abstractNumId w:val="16"/>
  </w:num>
  <w:num w:numId="9">
    <w:abstractNumId w:val="22"/>
  </w:num>
  <w:num w:numId="10">
    <w:abstractNumId w:val="8"/>
  </w:num>
  <w:num w:numId="11">
    <w:abstractNumId w:val="12"/>
  </w:num>
  <w:num w:numId="12">
    <w:abstractNumId w:val="19"/>
  </w:num>
  <w:num w:numId="13">
    <w:abstractNumId w:val="23"/>
  </w:num>
  <w:num w:numId="14">
    <w:abstractNumId w:val="21"/>
  </w:num>
  <w:num w:numId="15">
    <w:abstractNumId w:val="5"/>
  </w:num>
  <w:num w:numId="16">
    <w:abstractNumId w:val="18"/>
  </w:num>
  <w:num w:numId="17">
    <w:abstractNumId w:val="20"/>
  </w:num>
  <w:num w:numId="18">
    <w:abstractNumId w:val="9"/>
  </w:num>
  <w:num w:numId="19">
    <w:abstractNumId w:val="4"/>
  </w:num>
  <w:num w:numId="20">
    <w:abstractNumId w:val="3"/>
  </w:num>
  <w:num w:numId="21">
    <w:abstractNumId w:val="7"/>
  </w:num>
  <w:num w:numId="22">
    <w:abstractNumId w:val="10"/>
  </w:num>
  <w:num w:numId="23">
    <w:abstractNumId w:val="24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20"/>
    <w:rsid w:val="00005410"/>
    <w:rsid w:val="000055A7"/>
    <w:rsid w:val="00025C42"/>
    <w:rsid w:val="00040A9A"/>
    <w:rsid w:val="00044BF2"/>
    <w:rsid w:val="00080DCE"/>
    <w:rsid w:val="000A7D6D"/>
    <w:rsid w:val="000C0A2A"/>
    <w:rsid w:val="000D3E7D"/>
    <w:rsid w:val="000D4A3A"/>
    <w:rsid w:val="000E7A03"/>
    <w:rsid w:val="000F011D"/>
    <w:rsid w:val="00103E0B"/>
    <w:rsid w:val="0010599A"/>
    <w:rsid w:val="00115DA1"/>
    <w:rsid w:val="00137F83"/>
    <w:rsid w:val="001475DA"/>
    <w:rsid w:val="00157896"/>
    <w:rsid w:val="001760B3"/>
    <w:rsid w:val="0018633C"/>
    <w:rsid w:val="001A0287"/>
    <w:rsid w:val="001A304E"/>
    <w:rsid w:val="001C1540"/>
    <w:rsid w:val="001D7AE3"/>
    <w:rsid w:val="002055DC"/>
    <w:rsid w:val="00216E35"/>
    <w:rsid w:val="002204AE"/>
    <w:rsid w:val="00221D73"/>
    <w:rsid w:val="00223F1A"/>
    <w:rsid w:val="002261BD"/>
    <w:rsid w:val="0023298D"/>
    <w:rsid w:val="00251FDB"/>
    <w:rsid w:val="002568FF"/>
    <w:rsid w:val="0026187E"/>
    <w:rsid w:val="00263633"/>
    <w:rsid w:val="00273397"/>
    <w:rsid w:val="002B06F8"/>
    <w:rsid w:val="002B21C6"/>
    <w:rsid w:val="002C76BE"/>
    <w:rsid w:val="002D5010"/>
    <w:rsid w:val="002E17E2"/>
    <w:rsid w:val="002E25DA"/>
    <w:rsid w:val="002E4BAF"/>
    <w:rsid w:val="003049D4"/>
    <w:rsid w:val="0031147D"/>
    <w:rsid w:val="003155D0"/>
    <w:rsid w:val="00321EE7"/>
    <w:rsid w:val="00332D66"/>
    <w:rsid w:val="003407E6"/>
    <w:rsid w:val="003505C1"/>
    <w:rsid w:val="0035152B"/>
    <w:rsid w:val="00351C88"/>
    <w:rsid w:val="00351E20"/>
    <w:rsid w:val="00354C11"/>
    <w:rsid w:val="003574F3"/>
    <w:rsid w:val="00365008"/>
    <w:rsid w:val="00381A96"/>
    <w:rsid w:val="00385046"/>
    <w:rsid w:val="003A6E0F"/>
    <w:rsid w:val="003B4A92"/>
    <w:rsid w:val="003D5813"/>
    <w:rsid w:val="003E2A0F"/>
    <w:rsid w:val="003E6CF5"/>
    <w:rsid w:val="003E7180"/>
    <w:rsid w:val="003E732E"/>
    <w:rsid w:val="003F6B52"/>
    <w:rsid w:val="00407053"/>
    <w:rsid w:val="00421EA9"/>
    <w:rsid w:val="00443930"/>
    <w:rsid w:val="00453481"/>
    <w:rsid w:val="004619E2"/>
    <w:rsid w:val="004820BC"/>
    <w:rsid w:val="004C019F"/>
    <w:rsid w:val="004D436B"/>
    <w:rsid w:val="004E2A81"/>
    <w:rsid w:val="004E396F"/>
    <w:rsid w:val="0051117F"/>
    <w:rsid w:val="005137F8"/>
    <w:rsid w:val="0051751E"/>
    <w:rsid w:val="00542DE9"/>
    <w:rsid w:val="005452C7"/>
    <w:rsid w:val="00557A16"/>
    <w:rsid w:val="00564EA4"/>
    <w:rsid w:val="0056701E"/>
    <w:rsid w:val="005740AD"/>
    <w:rsid w:val="00595C0F"/>
    <w:rsid w:val="00596FF1"/>
    <w:rsid w:val="005A4314"/>
    <w:rsid w:val="005A5678"/>
    <w:rsid w:val="005A68D8"/>
    <w:rsid w:val="005A6C38"/>
    <w:rsid w:val="005C5AA9"/>
    <w:rsid w:val="005D7002"/>
    <w:rsid w:val="005D79B8"/>
    <w:rsid w:val="005F0B67"/>
    <w:rsid w:val="006073AA"/>
    <w:rsid w:val="00635A09"/>
    <w:rsid w:val="00651E04"/>
    <w:rsid w:val="00652B72"/>
    <w:rsid w:val="006552E7"/>
    <w:rsid w:val="0066276A"/>
    <w:rsid w:val="00671F31"/>
    <w:rsid w:val="00673953"/>
    <w:rsid w:val="006A7C9D"/>
    <w:rsid w:val="006D4AA9"/>
    <w:rsid w:val="006D4B8E"/>
    <w:rsid w:val="006F5F70"/>
    <w:rsid w:val="006F7A27"/>
    <w:rsid w:val="007014BA"/>
    <w:rsid w:val="00707AE0"/>
    <w:rsid w:val="007143C4"/>
    <w:rsid w:val="007312B1"/>
    <w:rsid w:val="007355BD"/>
    <w:rsid w:val="00752736"/>
    <w:rsid w:val="00752B46"/>
    <w:rsid w:val="00756CCA"/>
    <w:rsid w:val="00756F37"/>
    <w:rsid w:val="00763A5F"/>
    <w:rsid w:val="0077163F"/>
    <w:rsid w:val="00792114"/>
    <w:rsid w:val="007954D5"/>
    <w:rsid w:val="007A2CD2"/>
    <w:rsid w:val="007A7CE7"/>
    <w:rsid w:val="007B2F56"/>
    <w:rsid w:val="007C30A4"/>
    <w:rsid w:val="007D5B23"/>
    <w:rsid w:val="00817205"/>
    <w:rsid w:val="0084067F"/>
    <w:rsid w:val="00845BD5"/>
    <w:rsid w:val="008606CC"/>
    <w:rsid w:val="0086151F"/>
    <w:rsid w:val="00862A66"/>
    <w:rsid w:val="00867FCD"/>
    <w:rsid w:val="00875E4A"/>
    <w:rsid w:val="0087778B"/>
    <w:rsid w:val="00885E30"/>
    <w:rsid w:val="008C70FC"/>
    <w:rsid w:val="008D1B34"/>
    <w:rsid w:val="008E6A65"/>
    <w:rsid w:val="008E7C04"/>
    <w:rsid w:val="00905E11"/>
    <w:rsid w:val="00920A7C"/>
    <w:rsid w:val="009210FB"/>
    <w:rsid w:val="00924121"/>
    <w:rsid w:val="0092588C"/>
    <w:rsid w:val="00931B23"/>
    <w:rsid w:val="00944058"/>
    <w:rsid w:val="0095564D"/>
    <w:rsid w:val="00965921"/>
    <w:rsid w:val="009708C2"/>
    <w:rsid w:val="0097130F"/>
    <w:rsid w:val="009C4476"/>
    <w:rsid w:val="00A02327"/>
    <w:rsid w:val="00A07AE2"/>
    <w:rsid w:val="00A402FD"/>
    <w:rsid w:val="00A40C9C"/>
    <w:rsid w:val="00A676BE"/>
    <w:rsid w:val="00A81C94"/>
    <w:rsid w:val="00A826E8"/>
    <w:rsid w:val="00A8713D"/>
    <w:rsid w:val="00A904AC"/>
    <w:rsid w:val="00A93818"/>
    <w:rsid w:val="00AA2295"/>
    <w:rsid w:val="00AA33E3"/>
    <w:rsid w:val="00AB2FC9"/>
    <w:rsid w:val="00AE7BDC"/>
    <w:rsid w:val="00AF2555"/>
    <w:rsid w:val="00B07080"/>
    <w:rsid w:val="00B14A3B"/>
    <w:rsid w:val="00B2047E"/>
    <w:rsid w:val="00B2558A"/>
    <w:rsid w:val="00B27C56"/>
    <w:rsid w:val="00B310AF"/>
    <w:rsid w:val="00B43690"/>
    <w:rsid w:val="00B445B1"/>
    <w:rsid w:val="00B471BB"/>
    <w:rsid w:val="00B516EF"/>
    <w:rsid w:val="00B53824"/>
    <w:rsid w:val="00B642F0"/>
    <w:rsid w:val="00B72909"/>
    <w:rsid w:val="00B7298D"/>
    <w:rsid w:val="00B80268"/>
    <w:rsid w:val="00B87BB3"/>
    <w:rsid w:val="00BA07D5"/>
    <w:rsid w:val="00BB1406"/>
    <w:rsid w:val="00BB6ED8"/>
    <w:rsid w:val="00BB7F1E"/>
    <w:rsid w:val="00BC199F"/>
    <w:rsid w:val="00BC1D2B"/>
    <w:rsid w:val="00BE738B"/>
    <w:rsid w:val="00BF6CC3"/>
    <w:rsid w:val="00C024B7"/>
    <w:rsid w:val="00C337F0"/>
    <w:rsid w:val="00C36374"/>
    <w:rsid w:val="00C36479"/>
    <w:rsid w:val="00C541AE"/>
    <w:rsid w:val="00C82D6D"/>
    <w:rsid w:val="00C91A49"/>
    <w:rsid w:val="00C96938"/>
    <w:rsid w:val="00CA4A22"/>
    <w:rsid w:val="00CB5AA7"/>
    <w:rsid w:val="00CE4AA6"/>
    <w:rsid w:val="00D04810"/>
    <w:rsid w:val="00D058D5"/>
    <w:rsid w:val="00D207BB"/>
    <w:rsid w:val="00D44536"/>
    <w:rsid w:val="00D47C82"/>
    <w:rsid w:val="00D668E1"/>
    <w:rsid w:val="00D767DF"/>
    <w:rsid w:val="00D77CDA"/>
    <w:rsid w:val="00D90E51"/>
    <w:rsid w:val="00DA66ED"/>
    <w:rsid w:val="00DC671A"/>
    <w:rsid w:val="00DC7050"/>
    <w:rsid w:val="00DD358C"/>
    <w:rsid w:val="00DE0568"/>
    <w:rsid w:val="00DE650E"/>
    <w:rsid w:val="00DF2D64"/>
    <w:rsid w:val="00DF2D78"/>
    <w:rsid w:val="00E01BB7"/>
    <w:rsid w:val="00E16D77"/>
    <w:rsid w:val="00E17668"/>
    <w:rsid w:val="00E46A3D"/>
    <w:rsid w:val="00E526BE"/>
    <w:rsid w:val="00E7427E"/>
    <w:rsid w:val="00E813E1"/>
    <w:rsid w:val="00E96E58"/>
    <w:rsid w:val="00EB7577"/>
    <w:rsid w:val="00ED027F"/>
    <w:rsid w:val="00ED03BB"/>
    <w:rsid w:val="00ED3222"/>
    <w:rsid w:val="00EE4909"/>
    <w:rsid w:val="00F07339"/>
    <w:rsid w:val="00F14575"/>
    <w:rsid w:val="00F2293A"/>
    <w:rsid w:val="00F2311D"/>
    <w:rsid w:val="00F407E3"/>
    <w:rsid w:val="00F42108"/>
    <w:rsid w:val="00F640A5"/>
    <w:rsid w:val="00F70B35"/>
    <w:rsid w:val="00F820BF"/>
    <w:rsid w:val="00F83A54"/>
    <w:rsid w:val="00FA23D0"/>
    <w:rsid w:val="00FB20A4"/>
    <w:rsid w:val="00FB21FD"/>
    <w:rsid w:val="00FB343D"/>
    <w:rsid w:val="00FC01C5"/>
    <w:rsid w:val="00FD48A8"/>
    <w:rsid w:val="00FE0D4A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3A9DD7C"/>
  <w15:docId w15:val="{B593D9AA-BEB7-455C-A897-B9A2A458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E20"/>
  </w:style>
  <w:style w:type="paragraph" w:styleId="Footer">
    <w:name w:val="footer"/>
    <w:basedOn w:val="Normal"/>
    <w:link w:val="FooterChar"/>
    <w:uiPriority w:val="99"/>
    <w:unhideWhenUsed/>
    <w:rsid w:val="00351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E20"/>
  </w:style>
  <w:style w:type="table" w:styleId="TableGrid">
    <w:name w:val="Table Grid"/>
    <w:basedOn w:val="TableNormal"/>
    <w:uiPriority w:val="39"/>
    <w:rsid w:val="00EE4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9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7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273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5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6151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61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ALHospitality.Services@east-ayrshir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isurenet/media/2646/parties-confirmation-email-template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isurenet/media/2645/parties-booking-form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Z:\General%20Information\Parties%20&amp;%20Events\01%20Feedback%20Monitoring" TargetMode="External"/><Relationship Id="rId10" Type="http://schemas.openxmlformats.org/officeDocument/2006/relationships/hyperlink" Target="mailto:rangers@eastayrshireleisur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isurenet/media/2648/party-descriptions.docx" TargetMode="External"/><Relationship Id="rId14" Type="http://schemas.openxmlformats.org/officeDocument/2006/relationships/hyperlink" Target="https://leisurenet/media/2647/parties-feedback-form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4BF78-6E9E-4C5F-95E9-D9EEF216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Lohel, Ricky</dc:creator>
  <cp:lastModifiedBy>Fitzgerald, Carleen</cp:lastModifiedBy>
  <cp:revision>5</cp:revision>
  <cp:lastPrinted>2023-06-13T13:24:00Z</cp:lastPrinted>
  <dcterms:created xsi:type="dcterms:W3CDTF">2025-03-13T16:25:00Z</dcterms:created>
  <dcterms:modified xsi:type="dcterms:W3CDTF">2025-03-17T14:27:00Z</dcterms:modified>
</cp:coreProperties>
</file>