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6810C" w14:textId="77777777" w:rsidR="00930102" w:rsidRPr="00A776EA" w:rsidRDefault="00930102">
      <w:pPr>
        <w:rPr>
          <w:rFonts w:cstheme="minorHAnsi"/>
          <w:sz w:val="24"/>
          <w:szCs w:val="24"/>
        </w:rPr>
      </w:pPr>
    </w:p>
    <w:tbl>
      <w:tblPr>
        <w:tblStyle w:val="TableGrid"/>
        <w:tblW w:w="5013" w:type="pct"/>
        <w:tblLayout w:type="fixed"/>
        <w:tblLook w:val="04A0" w:firstRow="1" w:lastRow="0" w:firstColumn="1" w:lastColumn="0" w:noHBand="0" w:noVBand="1"/>
      </w:tblPr>
      <w:tblGrid>
        <w:gridCol w:w="2404"/>
        <w:gridCol w:w="1843"/>
        <w:gridCol w:w="11626"/>
        <w:gridCol w:w="4721"/>
        <w:gridCol w:w="560"/>
        <w:gridCol w:w="552"/>
        <w:gridCol w:w="713"/>
      </w:tblGrid>
      <w:tr w:rsidR="002232D2" w:rsidRPr="00A776EA" w14:paraId="4ED4AE02" w14:textId="77777777" w:rsidTr="00301680">
        <w:tc>
          <w:tcPr>
            <w:tcW w:w="4593" w:type="pct"/>
            <w:gridSpan w:val="4"/>
            <w:shd w:val="clear" w:color="auto" w:fill="DBDBDB" w:themeFill="accent3" w:themeFillTint="66"/>
          </w:tcPr>
          <w:p w14:paraId="6B3C29F8" w14:textId="288BC8ED" w:rsidR="00B5246C" w:rsidRDefault="00456782" w:rsidP="00880C4F">
            <w:pPr>
              <w:rPr>
                <w:rFonts w:cstheme="minorHAnsi"/>
                <w:bCs/>
                <w:sz w:val="24"/>
                <w:szCs w:val="24"/>
              </w:rPr>
            </w:pPr>
            <w:r w:rsidRPr="00A776EA">
              <w:rPr>
                <w:rFonts w:cstheme="minorHAnsi"/>
                <w:b/>
                <w:bCs/>
                <w:sz w:val="24"/>
                <w:szCs w:val="24"/>
                <w:u w:val="single"/>
              </w:rPr>
              <w:t>Title</w:t>
            </w:r>
            <w:r w:rsidR="00105E15" w:rsidRPr="00A776EA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: </w:t>
            </w:r>
            <w:r w:rsidR="00880C4F" w:rsidRPr="00A776EA">
              <w:rPr>
                <w:rFonts w:cstheme="minorHAnsi"/>
                <w:b/>
                <w:bCs/>
                <w:sz w:val="24"/>
                <w:szCs w:val="24"/>
                <w:u w:val="single"/>
              </w:rPr>
              <w:t>B</w:t>
            </w:r>
            <w:r w:rsidR="00741D52">
              <w:rPr>
                <w:rFonts w:cstheme="minorHAnsi"/>
                <w:b/>
                <w:bCs/>
                <w:sz w:val="24"/>
                <w:szCs w:val="24"/>
                <w:u w:val="single"/>
              </w:rPr>
              <w:t>C</w:t>
            </w:r>
            <w:r w:rsidR="00880C4F" w:rsidRPr="00A776EA">
              <w:rPr>
                <w:rFonts w:cstheme="minorHAnsi"/>
                <w:b/>
                <w:bCs/>
                <w:sz w:val="24"/>
                <w:szCs w:val="24"/>
                <w:u w:val="single"/>
              </w:rPr>
              <w:t>1</w:t>
            </w:r>
            <w:r w:rsidR="00DD549E" w:rsidRPr="00A776EA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880C4F" w:rsidRPr="00A776EA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Risk Assessment for </w:t>
            </w:r>
            <w:r w:rsidR="00741D52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Cordwainer Bar and Café </w:t>
            </w:r>
            <w:r w:rsidR="00A139E7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Version </w:t>
            </w:r>
            <w:r w:rsidR="004205AD">
              <w:rPr>
                <w:rFonts w:cstheme="minorHAnsi"/>
                <w:b/>
                <w:bCs/>
                <w:sz w:val="24"/>
                <w:szCs w:val="24"/>
                <w:u w:val="single"/>
              </w:rPr>
              <w:t>24</w:t>
            </w:r>
            <w:r w:rsidR="000632CA">
              <w:rPr>
                <w:rFonts w:cstheme="minorHAnsi"/>
                <w:b/>
                <w:bCs/>
                <w:sz w:val="24"/>
                <w:szCs w:val="24"/>
                <w:u w:val="single"/>
              </w:rPr>
              <w:t>.0</w:t>
            </w:r>
            <w:r w:rsidR="00DD549E" w:rsidRPr="00A776EA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: </w:t>
            </w:r>
            <w:r w:rsidR="001D1971" w:rsidRPr="00A776E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1D1971" w:rsidRPr="00A776EA">
              <w:rPr>
                <w:rFonts w:cstheme="minorHAnsi"/>
                <w:bCs/>
                <w:sz w:val="24"/>
                <w:szCs w:val="24"/>
              </w:rPr>
              <w:t xml:space="preserve">Galleon Centre </w:t>
            </w:r>
            <w:r w:rsidR="00880C4F" w:rsidRPr="00A776EA">
              <w:rPr>
                <w:rFonts w:cstheme="minorHAnsi"/>
                <w:bCs/>
                <w:sz w:val="24"/>
                <w:szCs w:val="24"/>
              </w:rPr>
              <w:t xml:space="preserve">has an indoor </w:t>
            </w:r>
            <w:r w:rsidR="00741D52">
              <w:rPr>
                <w:rFonts w:cstheme="minorHAnsi"/>
                <w:bCs/>
                <w:sz w:val="24"/>
                <w:szCs w:val="24"/>
              </w:rPr>
              <w:t>bar/cafe</w:t>
            </w:r>
            <w:r w:rsidR="00880C4F" w:rsidRPr="00A776EA">
              <w:rPr>
                <w:rFonts w:cstheme="minorHAnsi"/>
                <w:bCs/>
                <w:sz w:val="24"/>
                <w:szCs w:val="24"/>
              </w:rPr>
              <w:t>.</w:t>
            </w:r>
            <w:r w:rsidR="00741D52">
              <w:rPr>
                <w:rFonts w:cstheme="minorHAnsi"/>
                <w:bCs/>
                <w:sz w:val="24"/>
                <w:szCs w:val="24"/>
              </w:rPr>
              <w:t xml:space="preserve"> The café caters to customers and staff</w:t>
            </w:r>
            <w:r w:rsidR="00880C4F" w:rsidRPr="00A776EA">
              <w:rPr>
                <w:rFonts w:cstheme="minorHAnsi"/>
                <w:bCs/>
                <w:sz w:val="24"/>
                <w:szCs w:val="24"/>
              </w:rPr>
              <w:t xml:space="preserve">. </w:t>
            </w:r>
            <w:r w:rsidR="00741D52">
              <w:rPr>
                <w:rFonts w:cstheme="minorHAnsi"/>
                <w:bCs/>
                <w:sz w:val="24"/>
                <w:szCs w:val="24"/>
              </w:rPr>
              <w:t xml:space="preserve">The department also caters to parties and events organised within the Centre. The Café uses electrical equipment including toasters, grills and boilers. It also has a coffee machine that is used during the opening hours. </w:t>
            </w:r>
            <w:r w:rsidR="00880C4F" w:rsidRPr="00A776EA">
              <w:rPr>
                <w:rFonts w:cstheme="minorHAnsi"/>
                <w:bCs/>
                <w:sz w:val="24"/>
                <w:szCs w:val="24"/>
              </w:rPr>
              <w:t xml:space="preserve">Control measures include first aid personnel onsite, </w:t>
            </w:r>
            <w:r w:rsidR="00B256F8">
              <w:rPr>
                <w:rFonts w:cstheme="minorHAnsi"/>
                <w:bCs/>
                <w:sz w:val="24"/>
                <w:szCs w:val="24"/>
              </w:rPr>
              <w:t xml:space="preserve">staff </w:t>
            </w:r>
            <w:r w:rsidR="00741D52">
              <w:rPr>
                <w:rFonts w:cstheme="minorHAnsi"/>
                <w:bCs/>
                <w:sz w:val="24"/>
                <w:szCs w:val="24"/>
              </w:rPr>
              <w:t>training,</w:t>
            </w:r>
            <w:r w:rsidR="00B256F8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020063">
              <w:rPr>
                <w:rFonts w:cstheme="minorHAnsi"/>
                <w:bCs/>
                <w:sz w:val="24"/>
                <w:szCs w:val="24"/>
              </w:rPr>
              <w:t xml:space="preserve">good housekeeping, </w:t>
            </w:r>
            <w:r w:rsidR="00B256F8">
              <w:rPr>
                <w:rFonts w:cstheme="minorHAnsi"/>
                <w:bCs/>
                <w:sz w:val="24"/>
                <w:szCs w:val="24"/>
              </w:rPr>
              <w:t>food hygiene,</w:t>
            </w:r>
            <w:r w:rsidR="00741D52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880C4F" w:rsidRPr="00A776EA">
              <w:rPr>
                <w:rFonts w:cstheme="minorHAnsi"/>
                <w:bCs/>
                <w:sz w:val="24"/>
                <w:szCs w:val="24"/>
              </w:rPr>
              <w:t xml:space="preserve">use of </w:t>
            </w:r>
            <w:r w:rsidR="00741D52">
              <w:rPr>
                <w:rFonts w:cstheme="minorHAnsi"/>
                <w:bCs/>
                <w:sz w:val="24"/>
                <w:szCs w:val="24"/>
              </w:rPr>
              <w:t xml:space="preserve">café </w:t>
            </w:r>
            <w:r w:rsidR="00880C4F" w:rsidRPr="00A776EA">
              <w:rPr>
                <w:rFonts w:cstheme="minorHAnsi"/>
                <w:bCs/>
                <w:sz w:val="24"/>
                <w:szCs w:val="24"/>
              </w:rPr>
              <w:t>staff to manage health and safety measures and appropriate signage and considerations in place to ensure adequate and safe access for all.</w:t>
            </w:r>
          </w:p>
          <w:p w14:paraId="7843A9D3" w14:textId="77777777" w:rsidR="00261E2A" w:rsidRPr="00C8708F" w:rsidRDefault="00261E2A" w:rsidP="00880C4F">
            <w:pPr>
              <w:rPr>
                <w:rFonts w:cstheme="minorHAnsi"/>
                <w:b/>
                <w:sz w:val="24"/>
                <w:szCs w:val="24"/>
              </w:rPr>
            </w:pPr>
            <w:r w:rsidRPr="00C8708F">
              <w:rPr>
                <w:rFonts w:cstheme="minorHAnsi"/>
                <w:b/>
                <w:sz w:val="24"/>
                <w:szCs w:val="24"/>
              </w:rPr>
              <w:t>Reviewed on 26</w:t>
            </w:r>
            <w:r w:rsidRPr="00C8708F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  <w:r w:rsidRPr="00C8708F">
              <w:rPr>
                <w:rFonts w:cstheme="minorHAnsi"/>
                <w:b/>
                <w:sz w:val="24"/>
                <w:szCs w:val="24"/>
              </w:rPr>
              <w:t xml:space="preserve"> September 2024: S Mathew, D Hasson</w:t>
            </w:r>
            <w:r w:rsidR="00C04346" w:rsidRPr="00C8708F">
              <w:rPr>
                <w:rFonts w:cstheme="minorHAnsi"/>
                <w:b/>
                <w:sz w:val="24"/>
                <w:szCs w:val="24"/>
              </w:rPr>
              <w:t>, C Collins</w:t>
            </w:r>
          </w:p>
          <w:p w14:paraId="4362EDFE" w14:textId="363D72BE" w:rsidR="000632CA" w:rsidRPr="00A776EA" w:rsidRDefault="000632CA" w:rsidP="00880C4F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Added section on use of Anti-slash gloves for staff when using cleaning blades. A Bone to train staff in use of blades and anti-slash gloves</w:t>
            </w:r>
          </w:p>
        </w:tc>
        <w:tc>
          <w:tcPr>
            <w:tcW w:w="407" w:type="pct"/>
            <w:gridSpan w:val="3"/>
            <w:shd w:val="clear" w:color="auto" w:fill="DBDBDB" w:themeFill="accent3" w:themeFillTint="66"/>
          </w:tcPr>
          <w:p w14:paraId="4550FBB2" w14:textId="6C819DEE" w:rsidR="002232D2" w:rsidRPr="00A776EA" w:rsidRDefault="002232D2" w:rsidP="008D1167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</w:tr>
      <w:tr w:rsidR="008D2790" w:rsidRPr="00A776EA" w14:paraId="32F77712" w14:textId="77777777" w:rsidTr="000632CA">
        <w:trPr>
          <w:cantSplit/>
          <w:trHeight w:val="1339"/>
        </w:trPr>
        <w:tc>
          <w:tcPr>
            <w:tcW w:w="536" w:type="pct"/>
            <w:shd w:val="clear" w:color="auto" w:fill="DBDBDB" w:themeFill="accent3" w:themeFillTint="66"/>
          </w:tcPr>
          <w:p w14:paraId="50247478" w14:textId="77777777" w:rsidR="008D2790" w:rsidRPr="00A776EA" w:rsidRDefault="008D2790" w:rsidP="008D1167">
            <w:pPr>
              <w:rPr>
                <w:rFonts w:cstheme="minorHAnsi"/>
                <w:b/>
                <w:sz w:val="24"/>
                <w:szCs w:val="24"/>
              </w:rPr>
            </w:pPr>
            <w:r w:rsidRPr="00A776EA">
              <w:rPr>
                <w:rFonts w:cstheme="minorHAnsi"/>
                <w:b/>
                <w:sz w:val="24"/>
                <w:szCs w:val="24"/>
              </w:rPr>
              <w:t>Hazard</w:t>
            </w:r>
          </w:p>
        </w:tc>
        <w:tc>
          <w:tcPr>
            <w:tcW w:w="411" w:type="pct"/>
            <w:shd w:val="clear" w:color="auto" w:fill="DBDBDB" w:themeFill="accent3" w:themeFillTint="66"/>
          </w:tcPr>
          <w:p w14:paraId="2194EF18" w14:textId="77777777" w:rsidR="008D2790" w:rsidRPr="00A776EA" w:rsidRDefault="008D2790" w:rsidP="008D1167">
            <w:pPr>
              <w:rPr>
                <w:rFonts w:cstheme="minorHAnsi"/>
                <w:b/>
                <w:sz w:val="24"/>
                <w:szCs w:val="24"/>
              </w:rPr>
            </w:pPr>
            <w:r w:rsidRPr="00A776EA">
              <w:rPr>
                <w:rFonts w:cstheme="minorHAnsi"/>
                <w:b/>
                <w:sz w:val="24"/>
                <w:szCs w:val="24"/>
              </w:rPr>
              <w:t>People at risk</w:t>
            </w:r>
          </w:p>
        </w:tc>
        <w:tc>
          <w:tcPr>
            <w:tcW w:w="2593" w:type="pct"/>
            <w:shd w:val="clear" w:color="auto" w:fill="DBDBDB" w:themeFill="accent3" w:themeFillTint="66"/>
          </w:tcPr>
          <w:p w14:paraId="69A53AD7" w14:textId="77777777" w:rsidR="008D2790" w:rsidRPr="00A776EA" w:rsidRDefault="008D2790" w:rsidP="008D1167">
            <w:pPr>
              <w:rPr>
                <w:rFonts w:cstheme="minorHAnsi"/>
                <w:b/>
                <w:sz w:val="24"/>
                <w:szCs w:val="24"/>
              </w:rPr>
            </w:pPr>
            <w:r w:rsidRPr="00A776EA">
              <w:rPr>
                <w:rFonts w:cstheme="minorHAnsi"/>
                <w:b/>
                <w:sz w:val="24"/>
                <w:szCs w:val="24"/>
              </w:rPr>
              <w:t xml:space="preserve">Control Measures in place </w:t>
            </w:r>
          </w:p>
        </w:tc>
        <w:tc>
          <w:tcPr>
            <w:tcW w:w="1053" w:type="pct"/>
            <w:shd w:val="clear" w:color="auto" w:fill="DBDBDB" w:themeFill="accent3" w:themeFillTint="66"/>
          </w:tcPr>
          <w:p w14:paraId="02CF431E" w14:textId="77777777" w:rsidR="008D2790" w:rsidRPr="00A776EA" w:rsidRDefault="008D2790" w:rsidP="008D1167">
            <w:pPr>
              <w:rPr>
                <w:rFonts w:cstheme="minorHAnsi"/>
                <w:b/>
                <w:sz w:val="24"/>
                <w:szCs w:val="24"/>
              </w:rPr>
            </w:pPr>
            <w:r w:rsidRPr="00A776EA">
              <w:rPr>
                <w:rFonts w:cstheme="minorHAnsi"/>
                <w:b/>
                <w:sz w:val="24"/>
                <w:szCs w:val="24"/>
              </w:rPr>
              <w:t xml:space="preserve">Additional Controls </w:t>
            </w:r>
          </w:p>
        </w:tc>
        <w:tc>
          <w:tcPr>
            <w:tcW w:w="125" w:type="pct"/>
            <w:shd w:val="clear" w:color="auto" w:fill="DBDBDB" w:themeFill="accent3" w:themeFillTint="66"/>
            <w:textDirection w:val="tbRl"/>
          </w:tcPr>
          <w:p w14:paraId="644E96C9" w14:textId="2B447002" w:rsidR="008D2790" w:rsidRPr="00A776EA" w:rsidRDefault="001B7EE9" w:rsidP="00301680">
            <w:pPr>
              <w:ind w:left="113" w:right="113"/>
              <w:rPr>
                <w:rFonts w:cstheme="minorHAnsi"/>
                <w:b/>
                <w:sz w:val="24"/>
                <w:szCs w:val="24"/>
              </w:rPr>
            </w:pPr>
            <w:r w:rsidRPr="00A776EA">
              <w:rPr>
                <w:rFonts w:cstheme="minorHAnsi"/>
                <w:b/>
                <w:sz w:val="24"/>
                <w:szCs w:val="24"/>
              </w:rPr>
              <w:t>Severity</w:t>
            </w:r>
          </w:p>
        </w:tc>
        <w:tc>
          <w:tcPr>
            <w:tcW w:w="123" w:type="pct"/>
            <w:shd w:val="clear" w:color="auto" w:fill="DBDBDB" w:themeFill="accent3" w:themeFillTint="66"/>
            <w:textDirection w:val="tbRl"/>
          </w:tcPr>
          <w:p w14:paraId="35FB8267" w14:textId="5B5616DD" w:rsidR="008D2790" w:rsidRPr="00A776EA" w:rsidRDefault="001B7EE9" w:rsidP="00301680">
            <w:pPr>
              <w:ind w:left="113" w:right="113"/>
              <w:rPr>
                <w:rFonts w:cstheme="minorHAnsi"/>
                <w:b/>
                <w:sz w:val="24"/>
                <w:szCs w:val="24"/>
              </w:rPr>
            </w:pPr>
            <w:r w:rsidRPr="00A776EA">
              <w:rPr>
                <w:rFonts w:cstheme="minorHAnsi"/>
                <w:b/>
                <w:sz w:val="24"/>
                <w:szCs w:val="24"/>
              </w:rPr>
              <w:t>Probability</w:t>
            </w:r>
          </w:p>
        </w:tc>
        <w:tc>
          <w:tcPr>
            <w:tcW w:w="159" w:type="pct"/>
            <w:shd w:val="clear" w:color="auto" w:fill="DBDBDB" w:themeFill="accent3" w:themeFillTint="66"/>
            <w:textDirection w:val="tbRl"/>
          </w:tcPr>
          <w:p w14:paraId="0CC66AAF" w14:textId="33FD6889" w:rsidR="008D2790" w:rsidRPr="00A776EA" w:rsidRDefault="00301680" w:rsidP="00301680">
            <w:pPr>
              <w:ind w:left="113" w:right="113"/>
              <w:rPr>
                <w:rFonts w:cstheme="minorHAnsi"/>
                <w:b/>
                <w:sz w:val="24"/>
                <w:szCs w:val="24"/>
              </w:rPr>
            </w:pPr>
            <w:r w:rsidRPr="00A776EA">
              <w:rPr>
                <w:rFonts w:cstheme="minorHAnsi"/>
                <w:b/>
                <w:sz w:val="24"/>
                <w:szCs w:val="24"/>
              </w:rPr>
              <w:t>Risk Rating</w:t>
            </w:r>
          </w:p>
        </w:tc>
      </w:tr>
      <w:tr w:rsidR="00814FFD" w:rsidRPr="00A776EA" w14:paraId="4EEBDCC5" w14:textId="77777777" w:rsidTr="000632CA">
        <w:trPr>
          <w:trHeight w:val="4216"/>
        </w:trPr>
        <w:tc>
          <w:tcPr>
            <w:tcW w:w="536" w:type="pct"/>
          </w:tcPr>
          <w:p w14:paraId="3988DF27" w14:textId="77777777" w:rsidR="00261E2A" w:rsidRDefault="00261E2A" w:rsidP="000F4B81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61E2A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Trailing cables, Spillages, Laminate flooring. </w:t>
            </w:r>
          </w:p>
          <w:p w14:paraId="200CEB6C" w14:textId="012D14F0" w:rsidR="007B5A87" w:rsidRPr="00261E2A" w:rsidRDefault="00261E2A" w:rsidP="000F4B81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261E2A">
              <w:rPr>
                <w:rFonts w:eastAsia="Times New Roman" w:cstheme="minorHAnsi"/>
                <w:bCs/>
                <w:sz w:val="24"/>
                <w:szCs w:val="24"/>
              </w:rPr>
              <w:t>Leading to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r w:rsidR="00741D52" w:rsidRPr="00261E2A">
              <w:rPr>
                <w:rFonts w:eastAsia="Times New Roman" w:cstheme="minorHAnsi"/>
                <w:sz w:val="24"/>
                <w:szCs w:val="24"/>
              </w:rPr>
              <w:t>Slips, trips and falls</w:t>
            </w:r>
          </w:p>
          <w:p w14:paraId="650062FE" w14:textId="4964D6AC" w:rsidR="00741D52" w:rsidRPr="00A776EA" w:rsidRDefault="00741D52" w:rsidP="00261E2A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11" w:type="pct"/>
          </w:tcPr>
          <w:p w14:paraId="42D36D4C" w14:textId="77777777" w:rsidR="007B5A87" w:rsidRDefault="00741D52" w:rsidP="007F6D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</w:t>
            </w:r>
          </w:p>
          <w:p w14:paraId="1E810ABC" w14:textId="77777777" w:rsidR="00741D52" w:rsidRDefault="00741D52" w:rsidP="007F6D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Customers</w:t>
            </w:r>
          </w:p>
          <w:p w14:paraId="5AE28B74" w14:textId="7C56095D" w:rsidR="00741D52" w:rsidRPr="00A776EA" w:rsidRDefault="00741D52" w:rsidP="007F6D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Contractors and suppliers</w:t>
            </w:r>
          </w:p>
        </w:tc>
        <w:tc>
          <w:tcPr>
            <w:tcW w:w="2593" w:type="pct"/>
          </w:tcPr>
          <w:p w14:paraId="571552D2" w14:textId="77777777" w:rsidR="000F4B81" w:rsidRPr="000F4B81" w:rsidRDefault="000F4B81" w:rsidP="000F4B81">
            <w:pPr>
              <w:pStyle w:val="ListParagraph"/>
              <w:numPr>
                <w:ilvl w:val="0"/>
                <w:numId w:val="12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0F4B81">
              <w:rPr>
                <w:rFonts w:cstheme="minorHAnsi"/>
                <w:sz w:val="24"/>
                <w:szCs w:val="24"/>
              </w:rPr>
              <w:t>Good housekeeping – work areas kept tidy, goods stored suitably etc.</w:t>
            </w:r>
          </w:p>
          <w:p w14:paraId="6817250B" w14:textId="0147872E" w:rsidR="000F4B81" w:rsidRPr="000F4B81" w:rsidRDefault="000F4B81" w:rsidP="000F4B81">
            <w:pPr>
              <w:pStyle w:val="ListParagraph"/>
              <w:numPr>
                <w:ilvl w:val="0"/>
                <w:numId w:val="12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0F4B81">
              <w:rPr>
                <w:rFonts w:cstheme="minorHAnsi"/>
                <w:sz w:val="24"/>
                <w:szCs w:val="24"/>
              </w:rPr>
              <w:t>Kitchen equipment maintained to prevent leaks onto floor.</w:t>
            </w:r>
          </w:p>
          <w:p w14:paraId="5AF50045" w14:textId="65117D87" w:rsidR="000F4B81" w:rsidRPr="000F4B81" w:rsidRDefault="000F4B81" w:rsidP="000F4B81">
            <w:pPr>
              <w:pStyle w:val="ListParagraph"/>
              <w:numPr>
                <w:ilvl w:val="0"/>
                <w:numId w:val="12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0F4B81">
              <w:rPr>
                <w:rFonts w:cstheme="minorHAnsi"/>
                <w:sz w:val="24"/>
                <w:szCs w:val="24"/>
              </w:rPr>
              <w:t>Equipment faults leading to leaks reported promptly to manager.</w:t>
            </w:r>
          </w:p>
          <w:p w14:paraId="28E7A98D" w14:textId="19E49987" w:rsidR="000F4B81" w:rsidRPr="000F4B81" w:rsidRDefault="000F4B81" w:rsidP="000F4B81">
            <w:pPr>
              <w:pStyle w:val="ListParagraph"/>
              <w:numPr>
                <w:ilvl w:val="0"/>
                <w:numId w:val="12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0F4B81">
              <w:rPr>
                <w:rFonts w:cstheme="minorHAnsi"/>
                <w:sz w:val="24"/>
                <w:szCs w:val="24"/>
              </w:rPr>
              <w:t>Staff clean up spillages (including dry spills) immediately using suitable methods and leave the floor dry.</w:t>
            </w:r>
          </w:p>
          <w:p w14:paraId="5A60556C" w14:textId="1CA2570C" w:rsidR="000F4B81" w:rsidRPr="000F4B81" w:rsidRDefault="000F4B81" w:rsidP="000F4B81">
            <w:pPr>
              <w:pStyle w:val="ListParagraph"/>
              <w:numPr>
                <w:ilvl w:val="0"/>
                <w:numId w:val="12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0F4B81">
              <w:rPr>
                <w:rFonts w:cstheme="minorHAnsi"/>
                <w:sz w:val="24"/>
                <w:szCs w:val="24"/>
              </w:rPr>
              <w:t>Suitable cleaning materials available.</w:t>
            </w:r>
          </w:p>
          <w:p w14:paraId="3CB9E9D9" w14:textId="579CF727" w:rsidR="000F4B81" w:rsidRPr="000F4B81" w:rsidRDefault="000F4B81" w:rsidP="000F4B81">
            <w:pPr>
              <w:pStyle w:val="ListParagraph"/>
              <w:numPr>
                <w:ilvl w:val="0"/>
                <w:numId w:val="12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0F4B81">
              <w:rPr>
                <w:rFonts w:cstheme="minorHAnsi"/>
                <w:sz w:val="24"/>
                <w:szCs w:val="24"/>
              </w:rPr>
              <w:t>Good lighting in all areas including cold storage areas.</w:t>
            </w:r>
          </w:p>
          <w:p w14:paraId="4A1C4789" w14:textId="42E47962" w:rsidR="00506BA2" w:rsidRPr="000F4B81" w:rsidRDefault="000F4B81" w:rsidP="000F4B81">
            <w:pPr>
              <w:pStyle w:val="ListParagraph"/>
              <w:numPr>
                <w:ilvl w:val="0"/>
                <w:numId w:val="12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Trailing cables (for vacuum cleaner) to be avoided during busy periods.</w:t>
            </w:r>
          </w:p>
        </w:tc>
        <w:tc>
          <w:tcPr>
            <w:tcW w:w="1053" w:type="pct"/>
          </w:tcPr>
          <w:p w14:paraId="71A50892" w14:textId="65BDA5C5" w:rsidR="00814FFD" w:rsidRPr="00A776EA" w:rsidRDefault="00814FFD" w:rsidP="007B5A87">
            <w:pPr>
              <w:tabs>
                <w:tab w:val="left" w:pos="15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6346BADA" w14:textId="52116D95" w:rsidR="006F3014" w:rsidRPr="00A776EA" w:rsidRDefault="000F4B81" w:rsidP="008D116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23" w:type="pct"/>
          </w:tcPr>
          <w:p w14:paraId="2B7B3A1A" w14:textId="01A5C3D3" w:rsidR="006F3014" w:rsidRPr="00A776EA" w:rsidRDefault="000F4B81" w:rsidP="008D116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59" w:type="pct"/>
            <w:shd w:val="clear" w:color="auto" w:fill="FFFF00"/>
          </w:tcPr>
          <w:p w14:paraId="3170C96B" w14:textId="4F562F32" w:rsidR="006F3014" w:rsidRPr="00A776EA" w:rsidRDefault="000F4B81" w:rsidP="008D116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</w:t>
            </w:r>
          </w:p>
        </w:tc>
      </w:tr>
      <w:tr w:rsidR="00782CA9" w:rsidRPr="00A776EA" w14:paraId="37BC153E" w14:textId="77777777" w:rsidTr="000632CA">
        <w:trPr>
          <w:trHeight w:val="2549"/>
        </w:trPr>
        <w:tc>
          <w:tcPr>
            <w:tcW w:w="536" w:type="pct"/>
          </w:tcPr>
          <w:p w14:paraId="520BDA83" w14:textId="77777777" w:rsidR="007B5A87" w:rsidRDefault="000F4B81" w:rsidP="00782CA9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Manual Handling</w:t>
            </w:r>
          </w:p>
          <w:p w14:paraId="281E8889" w14:textId="77777777" w:rsidR="000F4B81" w:rsidRDefault="000F4B81" w:rsidP="00782CA9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Heavy deliveries</w:t>
            </w:r>
          </w:p>
          <w:p w14:paraId="21574005" w14:textId="6CBE86B6" w:rsidR="000F4B81" w:rsidRDefault="000F4B81" w:rsidP="00782CA9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Moving equipment</w:t>
            </w:r>
          </w:p>
          <w:p w14:paraId="6442DE97" w14:textId="6A8A395D" w:rsidR="000F4B81" w:rsidRDefault="000F4B81" w:rsidP="00782CA9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Repetitive motion</w:t>
            </w:r>
          </w:p>
          <w:p w14:paraId="498155AC" w14:textId="6764CE9D" w:rsidR="000F4B81" w:rsidRPr="000F4B81" w:rsidRDefault="000F4B81" w:rsidP="00782CA9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411" w:type="pct"/>
          </w:tcPr>
          <w:p w14:paraId="7C166821" w14:textId="77777777" w:rsidR="00782CA9" w:rsidRDefault="000F4B81" w:rsidP="00782C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</w:t>
            </w:r>
          </w:p>
          <w:p w14:paraId="01C074BD" w14:textId="5D03F2C1" w:rsidR="000F4B81" w:rsidRPr="00A776EA" w:rsidRDefault="000F4B81" w:rsidP="00782C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Contractors and suppliers</w:t>
            </w:r>
          </w:p>
        </w:tc>
        <w:tc>
          <w:tcPr>
            <w:tcW w:w="2593" w:type="pct"/>
          </w:tcPr>
          <w:p w14:paraId="31845C25" w14:textId="79465CE9" w:rsidR="000F4B81" w:rsidRDefault="000F4B81" w:rsidP="000F4B81">
            <w:pPr>
              <w:pStyle w:val="ListParagraph"/>
              <w:numPr>
                <w:ilvl w:val="0"/>
                <w:numId w:val="13"/>
              </w:numPr>
              <w:tabs>
                <w:tab w:val="left" w:pos="5387"/>
              </w:tabs>
              <w:rPr>
                <w:rFonts w:eastAsia="Times New Roman" w:cstheme="minorHAnsi"/>
                <w:sz w:val="24"/>
                <w:szCs w:val="24"/>
              </w:rPr>
            </w:pPr>
            <w:r w:rsidRPr="000F4B81">
              <w:rPr>
                <w:rFonts w:eastAsia="Times New Roman" w:cstheme="minorHAnsi"/>
                <w:sz w:val="24"/>
                <w:szCs w:val="24"/>
              </w:rPr>
              <w:t>Ingredients bought in package sizes that are light enough for easy handling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where possible</w:t>
            </w:r>
            <w:r w:rsidRPr="000F4B81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1B675D71" w14:textId="5C29A820" w:rsidR="000F4B81" w:rsidRPr="000F4B81" w:rsidRDefault="000F4B81" w:rsidP="000F4B81">
            <w:pPr>
              <w:pStyle w:val="ListParagraph"/>
              <w:numPr>
                <w:ilvl w:val="0"/>
                <w:numId w:val="13"/>
              </w:numPr>
              <w:tabs>
                <w:tab w:val="left" w:pos="5387"/>
              </w:tabs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Manual handling training for all staff</w:t>
            </w:r>
          </w:p>
          <w:p w14:paraId="3DCFB33C" w14:textId="5E0FFA57" w:rsidR="000F4B81" w:rsidRPr="000F4B81" w:rsidRDefault="000F4B81" w:rsidP="000F4B81">
            <w:pPr>
              <w:pStyle w:val="ListParagraph"/>
              <w:numPr>
                <w:ilvl w:val="0"/>
                <w:numId w:val="13"/>
              </w:numPr>
              <w:tabs>
                <w:tab w:val="left" w:pos="5387"/>
              </w:tabs>
              <w:rPr>
                <w:rFonts w:eastAsia="Times New Roman" w:cstheme="minorHAnsi"/>
                <w:sz w:val="24"/>
                <w:szCs w:val="24"/>
              </w:rPr>
            </w:pPr>
            <w:r w:rsidRPr="000F4B81">
              <w:rPr>
                <w:rFonts w:eastAsia="Times New Roman" w:cstheme="minorHAnsi"/>
                <w:sz w:val="24"/>
                <w:szCs w:val="24"/>
              </w:rPr>
              <w:t>Commonly used items and heavy stock stored on shelves at waist height.</w:t>
            </w:r>
          </w:p>
          <w:p w14:paraId="1BEE2840" w14:textId="525F2225" w:rsidR="000F4B81" w:rsidRPr="000F4B81" w:rsidRDefault="005F4230" w:rsidP="000F4B81">
            <w:pPr>
              <w:pStyle w:val="ListParagraph"/>
              <w:numPr>
                <w:ilvl w:val="0"/>
                <w:numId w:val="13"/>
              </w:numPr>
              <w:tabs>
                <w:tab w:val="left" w:pos="5387"/>
              </w:tabs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Deliveries to be done to storage areas by suppliers</w:t>
            </w:r>
          </w:p>
          <w:p w14:paraId="075E1792" w14:textId="77777777" w:rsidR="00B0341B" w:rsidRDefault="000F4B81" w:rsidP="005F4230">
            <w:pPr>
              <w:pStyle w:val="ListParagraph"/>
              <w:numPr>
                <w:ilvl w:val="0"/>
                <w:numId w:val="13"/>
              </w:numPr>
              <w:tabs>
                <w:tab w:val="left" w:pos="5387"/>
              </w:tabs>
              <w:rPr>
                <w:rFonts w:eastAsia="Times New Roman" w:cstheme="minorHAnsi"/>
                <w:sz w:val="24"/>
                <w:szCs w:val="24"/>
              </w:rPr>
            </w:pPr>
            <w:r w:rsidRPr="000F4B81">
              <w:rPr>
                <w:rFonts w:eastAsia="Times New Roman" w:cstheme="minorHAnsi"/>
                <w:sz w:val="24"/>
                <w:szCs w:val="24"/>
              </w:rPr>
              <w:t>Sink at good height to avoid stooping</w:t>
            </w:r>
          </w:p>
          <w:p w14:paraId="154D0F2A" w14:textId="5BE11B48" w:rsidR="005F4230" w:rsidRPr="005F4230" w:rsidRDefault="005F4230" w:rsidP="005F4230">
            <w:pPr>
              <w:pStyle w:val="ListParagraph"/>
              <w:numPr>
                <w:ilvl w:val="0"/>
                <w:numId w:val="13"/>
              </w:numPr>
              <w:tabs>
                <w:tab w:val="left" w:pos="5387"/>
              </w:tabs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Two person lift for heavier items</w:t>
            </w:r>
          </w:p>
        </w:tc>
        <w:tc>
          <w:tcPr>
            <w:tcW w:w="1053" w:type="pct"/>
          </w:tcPr>
          <w:p w14:paraId="43B82DA7" w14:textId="72F1F4CB" w:rsidR="00846605" w:rsidRPr="00846605" w:rsidRDefault="00846605" w:rsidP="00261E2A">
            <w:pPr>
              <w:pStyle w:val="ListParagraph"/>
              <w:tabs>
                <w:tab w:val="left" w:pos="15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0BBC316B" w14:textId="65E07218" w:rsidR="00A71415" w:rsidRPr="00A776EA" w:rsidRDefault="005F4230" w:rsidP="00782C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23" w:type="pct"/>
          </w:tcPr>
          <w:p w14:paraId="4DC08FDD" w14:textId="6E85F3DC" w:rsidR="00A71415" w:rsidRPr="00A776EA" w:rsidRDefault="005F4230" w:rsidP="00782C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59" w:type="pct"/>
            <w:shd w:val="clear" w:color="auto" w:fill="00B050"/>
          </w:tcPr>
          <w:p w14:paraId="6F5C01C0" w14:textId="23E92367" w:rsidR="00A71415" w:rsidRPr="00A776EA" w:rsidRDefault="005F4230" w:rsidP="00782C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</w:t>
            </w:r>
          </w:p>
        </w:tc>
      </w:tr>
      <w:tr w:rsidR="00782CA9" w:rsidRPr="00A776EA" w14:paraId="23A4D23C" w14:textId="77777777" w:rsidTr="000632CA">
        <w:trPr>
          <w:trHeight w:val="88"/>
        </w:trPr>
        <w:tc>
          <w:tcPr>
            <w:tcW w:w="536" w:type="pct"/>
          </w:tcPr>
          <w:p w14:paraId="7B87D00C" w14:textId="77777777" w:rsidR="00736FE0" w:rsidRDefault="005F4230" w:rsidP="005F4230">
            <w:pPr>
              <w:rPr>
                <w:rFonts w:cstheme="minorHAnsi"/>
                <w:b/>
                <w:sz w:val="24"/>
                <w:szCs w:val="24"/>
              </w:rPr>
            </w:pPr>
            <w:r w:rsidRPr="005F4230">
              <w:rPr>
                <w:rFonts w:cstheme="minorHAnsi"/>
                <w:b/>
                <w:sz w:val="24"/>
                <w:szCs w:val="24"/>
              </w:rPr>
              <w:t>Contact with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5F4230">
              <w:rPr>
                <w:rFonts w:cstheme="minorHAnsi"/>
                <w:b/>
                <w:sz w:val="24"/>
                <w:szCs w:val="24"/>
              </w:rPr>
              <w:t>steam, hot water, hot oil and hot surfaces</w:t>
            </w:r>
          </w:p>
          <w:p w14:paraId="277B8F48" w14:textId="77777777" w:rsidR="00B256F8" w:rsidRDefault="00B256F8" w:rsidP="005F4230">
            <w:pPr>
              <w:rPr>
                <w:rFonts w:cstheme="minorHAnsi"/>
                <w:bCs/>
                <w:sz w:val="24"/>
                <w:szCs w:val="24"/>
              </w:rPr>
            </w:pPr>
            <w:r w:rsidRPr="00B256F8">
              <w:rPr>
                <w:rFonts w:cstheme="minorHAnsi"/>
                <w:bCs/>
                <w:sz w:val="24"/>
                <w:szCs w:val="24"/>
              </w:rPr>
              <w:t>Deep fat fryers</w:t>
            </w:r>
          </w:p>
          <w:p w14:paraId="7339828C" w14:textId="77777777" w:rsidR="00B256F8" w:rsidRDefault="00B256F8" w:rsidP="005F4230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Grills</w:t>
            </w:r>
          </w:p>
          <w:p w14:paraId="143EFE9E" w14:textId="77777777" w:rsidR="00B256F8" w:rsidRDefault="00B256F8" w:rsidP="005F4230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Toasters</w:t>
            </w:r>
          </w:p>
          <w:p w14:paraId="48294395" w14:textId="77777777" w:rsidR="00B256F8" w:rsidRDefault="00B256F8" w:rsidP="005F4230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Boilers</w:t>
            </w:r>
          </w:p>
          <w:p w14:paraId="4587B3FB" w14:textId="2D25C308" w:rsidR="00B5246C" w:rsidRPr="00B256F8" w:rsidRDefault="00B5246C" w:rsidP="005F4230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Coffee machine</w:t>
            </w:r>
          </w:p>
        </w:tc>
        <w:tc>
          <w:tcPr>
            <w:tcW w:w="411" w:type="pct"/>
          </w:tcPr>
          <w:p w14:paraId="68046E33" w14:textId="77777777" w:rsidR="00A71415" w:rsidRDefault="005F4230" w:rsidP="00782C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Staff</w:t>
            </w:r>
          </w:p>
          <w:p w14:paraId="02107077" w14:textId="54A47617" w:rsidR="005F4230" w:rsidRPr="00A776EA" w:rsidRDefault="005F4230" w:rsidP="00782C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Customers</w:t>
            </w:r>
          </w:p>
        </w:tc>
        <w:tc>
          <w:tcPr>
            <w:tcW w:w="2593" w:type="pct"/>
          </w:tcPr>
          <w:p w14:paraId="3F6D207C" w14:textId="3BE15B6B" w:rsidR="005F4230" w:rsidRPr="005F4230" w:rsidRDefault="005F4230" w:rsidP="005F4230">
            <w:pPr>
              <w:pStyle w:val="ListParagraph"/>
              <w:numPr>
                <w:ilvl w:val="0"/>
                <w:numId w:val="14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5F4230">
              <w:rPr>
                <w:rFonts w:cstheme="minorHAnsi"/>
                <w:sz w:val="24"/>
                <w:szCs w:val="24"/>
              </w:rPr>
              <w:t xml:space="preserve">Staff trained </w:t>
            </w:r>
            <w:r w:rsidR="0057181C">
              <w:rPr>
                <w:rFonts w:cstheme="minorHAnsi"/>
                <w:sz w:val="24"/>
                <w:szCs w:val="24"/>
              </w:rPr>
              <w:t xml:space="preserve">on the job </w:t>
            </w:r>
            <w:r w:rsidRPr="005F4230">
              <w:rPr>
                <w:rFonts w:cstheme="minorHAnsi"/>
                <w:sz w:val="24"/>
                <w:szCs w:val="24"/>
              </w:rPr>
              <w:t>in risks of hot oils and on procedure for emptying/cleaning fryers</w:t>
            </w:r>
            <w:r w:rsidR="0057181C">
              <w:rPr>
                <w:rFonts w:cstheme="minorHAnsi"/>
                <w:sz w:val="24"/>
                <w:szCs w:val="24"/>
              </w:rPr>
              <w:t>.</w:t>
            </w:r>
          </w:p>
          <w:p w14:paraId="5883FE1A" w14:textId="2FD1CDE9" w:rsidR="005F4230" w:rsidRPr="005F4230" w:rsidRDefault="005F4230" w:rsidP="005F4230">
            <w:pPr>
              <w:pStyle w:val="ListParagraph"/>
              <w:numPr>
                <w:ilvl w:val="0"/>
                <w:numId w:val="14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5F4230">
              <w:rPr>
                <w:rFonts w:cstheme="minorHAnsi"/>
                <w:sz w:val="24"/>
                <w:szCs w:val="24"/>
              </w:rPr>
              <w:t>Staff trained in risks of release of steam.</w:t>
            </w:r>
          </w:p>
          <w:p w14:paraId="3E5E24B3" w14:textId="72324B0B" w:rsidR="00736FE0" w:rsidRDefault="0057181C" w:rsidP="005F4230">
            <w:pPr>
              <w:pStyle w:val="ListParagraph"/>
              <w:numPr>
                <w:ilvl w:val="0"/>
                <w:numId w:val="14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Heat resistant </w:t>
            </w:r>
            <w:r w:rsidR="00B5246C">
              <w:rPr>
                <w:rFonts w:cstheme="minorHAnsi"/>
                <w:sz w:val="24"/>
                <w:szCs w:val="24"/>
              </w:rPr>
              <w:t xml:space="preserve">gloves, </w:t>
            </w:r>
            <w:r w:rsidR="005F4230" w:rsidRPr="005F4230">
              <w:rPr>
                <w:rFonts w:cstheme="minorHAnsi"/>
                <w:sz w:val="24"/>
                <w:szCs w:val="24"/>
              </w:rPr>
              <w:t>cloths/aprons provided.</w:t>
            </w:r>
          </w:p>
          <w:p w14:paraId="705E46AB" w14:textId="4C25B10F" w:rsidR="005F4230" w:rsidRDefault="005F4230" w:rsidP="005F4230">
            <w:pPr>
              <w:pStyle w:val="ListParagraph"/>
              <w:numPr>
                <w:ilvl w:val="0"/>
                <w:numId w:val="14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Customers advised when plates are hot prior to serving if needed</w:t>
            </w:r>
          </w:p>
          <w:p w14:paraId="5D067B0B" w14:textId="4431F813" w:rsidR="00B256F8" w:rsidRDefault="00B256F8" w:rsidP="005F4230">
            <w:pPr>
              <w:pStyle w:val="ListParagraph"/>
              <w:numPr>
                <w:ilvl w:val="0"/>
                <w:numId w:val="14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Equipment cleaned on a regular basis</w:t>
            </w:r>
          </w:p>
          <w:p w14:paraId="1214A8CE" w14:textId="4B0AA535" w:rsidR="005F4230" w:rsidRDefault="005F4230" w:rsidP="005F4230">
            <w:pPr>
              <w:pStyle w:val="ListParagraph"/>
              <w:numPr>
                <w:ilvl w:val="0"/>
                <w:numId w:val="14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 trained in the use of the coffee machine and boiler</w:t>
            </w:r>
          </w:p>
          <w:p w14:paraId="7270C562" w14:textId="29036D4B" w:rsidR="005F4230" w:rsidRDefault="005F4230" w:rsidP="005F4230">
            <w:pPr>
              <w:pStyle w:val="ListParagraph"/>
              <w:numPr>
                <w:ilvl w:val="0"/>
                <w:numId w:val="14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Hot water signs on taps where applicable</w:t>
            </w:r>
          </w:p>
          <w:p w14:paraId="0384962A" w14:textId="7FDD95D9" w:rsidR="005F4230" w:rsidRDefault="005F4230" w:rsidP="005F4230">
            <w:pPr>
              <w:pStyle w:val="ListParagraph"/>
              <w:numPr>
                <w:ilvl w:val="0"/>
                <w:numId w:val="14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Customers not allowed in the prep areas including kitchen</w:t>
            </w:r>
          </w:p>
          <w:p w14:paraId="72CAAE33" w14:textId="015F76BF" w:rsidR="00261E2A" w:rsidRDefault="00261E2A" w:rsidP="005F4230">
            <w:pPr>
              <w:pStyle w:val="ListParagraph"/>
              <w:numPr>
                <w:ilvl w:val="0"/>
                <w:numId w:val="14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846605">
              <w:rPr>
                <w:rFonts w:cstheme="minorHAnsi"/>
                <w:sz w:val="24"/>
                <w:szCs w:val="24"/>
              </w:rPr>
              <w:t>Additional hot water signage to be added near the sinks</w:t>
            </w:r>
          </w:p>
          <w:p w14:paraId="19F9CE1C" w14:textId="17A38E63" w:rsidR="005F4230" w:rsidRPr="00261E2A" w:rsidRDefault="00261E2A" w:rsidP="005F4230">
            <w:pPr>
              <w:pStyle w:val="ListParagraph"/>
              <w:numPr>
                <w:ilvl w:val="0"/>
                <w:numId w:val="14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846605">
              <w:rPr>
                <w:rFonts w:cstheme="minorHAnsi"/>
                <w:sz w:val="24"/>
                <w:szCs w:val="24"/>
              </w:rPr>
              <w:t>Additional hot water tape on hot supply pipes</w:t>
            </w:r>
          </w:p>
        </w:tc>
        <w:tc>
          <w:tcPr>
            <w:tcW w:w="1053" w:type="pct"/>
          </w:tcPr>
          <w:p w14:paraId="75CA891F" w14:textId="65A83754" w:rsidR="00782CA9" w:rsidRPr="00261E2A" w:rsidRDefault="00782CA9" w:rsidP="00261E2A">
            <w:pPr>
              <w:pStyle w:val="ListParagraph"/>
              <w:tabs>
                <w:tab w:val="left" w:pos="15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75FB6118" w14:textId="0910E5DE" w:rsidR="00A71415" w:rsidRPr="00A776EA" w:rsidRDefault="005F4230" w:rsidP="00782C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23" w:type="pct"/>
          </w:tcPr>
          <w:p w14:paraId="47C8D938" w14:textId="684F230E" w:rsidR="00A71415" w:rsidRPr="00A776EA" w:rsidRDefault="005F4230" w:rsidP="00782C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59" w:type="pct"/>
            <w:shd w:val="clear" w:color="auto" w:fill="00B050"/>
          </w:tcPr>
          <w:p w14:paraId="7F420ACA" w14:textId="3F00ACC6" w:rsidR="00A71415" w:rsidRPr="00A776EA" w:rsidRDefault="005F4230" w:rsidP="00782C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</w:t>
            </w:r>
          </w:p>
        </w:tc>
      </w:tr>
      <w:tr w:rsidR="00782CA9" w:rsidRPr="00A776EA" w14:paraId="6D175573" w14:textId="77777777" w:rsidTr="000632CA">
        <w:trPr>
          <w:trHeight w:val="2549"/>
        </w:trPr>
        <w:tc>
          <w:tcPr>
            <w:tcW w:w="536" w:type="pct"/>
          </w:tcPr>
          <w:p w14:paraId="13942318" w14:textId="062660A0" w:rsidR="007B5A87" w:rsidRDefault="005F4230" w:rsidP="00782CA9">
            <w:pPr>
              <w:rPr>
                <w:rFonts w:cstheme="minorHAnsi"/>
                <w:b/>
                <w:sz w:val="24"/>
                <w:szCs w:val="24"/>
              </w:rPr>
            </w:pPr>
            <w:r w:rsidRPr="005F4230">
              <w:rPr>
                <w:rFonts w:cstheme="minorHAnsi"/>
                <w:b/>
                <w:sz w:val="24"/>
                <w:szCs w:val="24"/>
              </w:rPr>
              <w:t>Knives</w:t>
            </w:r>
            <w:r w:rsidR="00261E2A">
              <w:rPr>
                <w:rFonts w:cstheme="minorHAnsi"/>
                <w:b/>
                <w:sz w:val="24"/>
                <w:szCs w:val="24"/>
              </w:rPr>
              <w:t xml:space="preserve"> &amp; Blades</w:t>
            </w:r>
          </w:p>
          <w:p w14:paraId="03D3FC8E" w14:textId="2C363DA4" w:rsidR="005F4230" w:rsidRPr="005F4230" w:rsidRDefault="005F4230" w:rsidP="00782CA9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Cuts and puncture injuries</w:t>
            </w:r>
          </w:p>
        </w:tc>
        <w:tc>
          <w:tcPr>
            <w:tcW w:w="411" w:type="pct"/>
          </w:tcPr>
          <w:p w14:paraId="066B9668" w14:textId="616634C6" w:rsidR="00A71415" w:rsidRPr="00A776EA" w:rsidRDefault="005F4230" w:rsidP="00782C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</w:t>
            </w:r>
          </w:p>
        </w:tc>
        <w:tc>
          <w:tcPr>
            <w:tcW w:w="2593" w:type="pct"/>
          </w:tcPr>
          <w:p w14:paraId="338B58AD" w14:textId="77777777" w:rsidR="00D057B0" w:rsidRPr="00D057B0" w:rsidRDefault="00D057B0" w:rsidP="00D057B0">
            <w:pPr>
              <w:pStyle w:val="ListParagraph"/>
              <w:numPr>
                <w:ilvl w:val="0"/>
                <w:numId w:val="15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D057B0">
              <w:rPr>
                <w:rFonts w:cstheme="minorHAnsi"/>
                <w:sz w:val="24"/>
                <w:szCs w:val="24"/>
              </w:rPr>
              <w:t>Staff trained to handle knives.</w:t>
            </w:r>
          </w:p>
          <w:p w14:paraId="03D5C270" w14:textId="764B1F2C" w:rsidR="00D057B0" w:rsidRPr="00D057B0" w:rsidRDefault="00D057B0" w:rsidP="00D057B0">
            <w:pPr>
              <w:pStyle w:val="ListParagraph"/>
              <w:numPr>
                <w:ilvl w:val="0"/>
                <w:numId w:val="15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D057B0">
              <w:rPr>
                <w:rFonts w:cstheme="minorHAnsi"/>
                <w:sz w:val="24"/>
                <w:szCs w:val="24"/>
              </w:rPr>
              <w:t>Knives suitably stored when not in use.</w:t>
            </w:r>
          </w:p>
          <w:p w14:paraId="29E7C7C1" w14:textId="77777777" w:rsidR="00D057B0" w:rsidRDefault="00D057B0" w:rsidP="00D057B0">
            <w:pPr>
              <w:pStyle w:val="ListParagraph"/>
              <w:numPr>
                <w:ilvl w:val="0"/>
                <w:numId w:val="15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D057B0">
              <w:rPr>
                <w:rFonts w:cstheme="minorHAnsi"/>
                <w:sz w:val="24"/>
                <w:szCs w:val="24"/>
              </w:rPr>
              <w:t>First-aid box provided and nominated first-aider always on site</w:t>
            </w:r>
          </w:p>
          <w:p w14:paraId="31BEA346" w14:textId="77777777" w:rsidR="00D057B0" w:rsidRDefault="00D057B0" w:rsidP="00D057B0">
            <w:pPr>
              <w:pStyle w:val="ListParagraph"/>
              <w:numPr>
                <w:ilvl w:val="0"/>
                <w:numId w:val="15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Damaged knives to be discarded correctly</w:t>
            </w:r>
          </w:p>
          <w:p w14:paraId="60A473EF" w14:textId="15783BD9" w:rsidR="00261E2A" w:rsidRPr="00D057B0" w:rsidRDefault="00261E2A" w:rsidP="00D057B0">
            <w:pPr>
              <w:pStyle w:val="ListParagraph"/>
              <w:numPr>
                <w:ilvl w:val="0"/>
                <w:numId w:val="15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Use of anti-slash gloves with </w:t>
            </w:r>
            <w:r w:rsidR="00696C33">
              <w:rPr>
                <w:rFonts w:cstheme="minorHAnsi"/>
                <w:sz w:val="24"/>
                <w:szCs w:val="24"/>
              </w:rPr>
              <w:t>blades used</w:t>
            </w:r>
            <w:r>
              <w:rPr>
                <w:rFonts w:cstheme="minorHAnsi"/>
                <w:sz w:val="24"/>
                <w:szCs w:val="24"/>
              </w:rPr>
              <w:t xml:space="preserve"> to clean chip fryers.</w:t>
            </w:r>
          </w:p>
        </w:tc>
        <w:tc>
          <w:tcPr>
            <w:tcW w:w="1053" w:type="pct"/>
          </w:tcPr>
          <w:p w14:paraId="4E1DA105" w14:textId="67AB596D" w:rsidR="00782CA9" w:rsidRPr="00846605" w:rsidRDefault="000632CA" w:rsidP="00846605">
            <w:pPr>
              <w:pStyle w:val="ListParagraph"/>
              <w:numPr>
                <w:ilvl w:val="0"/>
                <w:numId w:val="31"/>
              </w:numPr>
              <w:tabs>
                <w:tab w:val="left" w:pos="1572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Basic</w:t>
            </w:r>
            <w:r w:rsidR="00846605">
              <w:rPr>
                <w:rFonts w:cstheme="minorHAnsi"/>
                <w:sz w:val="24"/>
                <w:szCs w:val="24"/>
              </w:rPr>
              <w:t xml:space="preserve"> first aid course to be organised for staff</w:t>
            </w:r>
          </w:p>
        </w:tc>
        <w:tc>
          <w:tcPr>
            <w:tcW w:w="125" w:type="pct"/>
            <w:shd w:val="clear" w:color="auto" w:fill="FFFFFF" w:themeFill="background1"/>
          </w:tcPr>
          <w:p w14:paraId="61B72B8F" w14:textId="583D2EA6" w:rsidR="00A71415" w:rsidRPr="00A776EA" w:rsidRDefault="00D057B0" w:rsidP="00782C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23" w:type="pct"/>
          </w:tcPr>
          <w:p w14:paraId="4B0EF89F" w14:textId="3E337743" w:rsidR="00A71415" w:rsidRPr="00A776EA" w:rsidRDefault="00D057B0" w:rsidP="00782C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59" w:type="pct"/>
            <w:shd w:val="clear" w:color="auto" w:fill="00B050"/>
          </w:tcPr>
          <w:p w14:paraId="1864C647" w14:textId="577320D4" w:rsidR="00A71415" w:rsidRPr="00A776EA" w:rsidRDefault="00D057B0" w:rsidP="00782C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</w:t>
            </w:r>
          </w:p>
        </w:tc>
      </w:tr>
      <w:tr w:rsidR="009637ED" w:rsidRPr="00A776EA" w14:paraId="3B51A174" w14:textId="77777777" w:rsidTr="000632CA">
        <w:trPr>
          <w:trHeight w:val="2549"/>
        </w:trPr>
        <w:tc>
          <w:tcPr>
            <w:tcW w:w="536" w:type="pct"/>
          </w:tcPr>
          <w:p w14:paraId="56B75C64" w14:textId="77777777" w:rsidR="007B5A87" w:rsidRDefault="00D057B0" w:rsidP="00782C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Food Handling</w:t>
            </w:r>
          </w:p>
          <w:p w14:paraId="08B8A58A" w14:textId="77777777" w:rsidR="00D057B0" w:rsidRDefault="00D057B0" w:rsidP="00782CA9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Infection control</w:t>
            </w:r>
          </w:p>
          <w:p w14:paraId="39695A07" w14:textId="6852AFDF" w:rsidR="00D057B0" w:rsidRPr="00D057B0" w:rsidRDefault="00D057B0" w:rsidP="00782CA9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Medical conditions</w:t>
            </w:r>
          </w:p>
        </w:tc>
        <w:tc>
          <w:tcPr>
            <w:tcW w:w="411" w:type="pct"/>
          </w:tcPr>
          <w:p w14:paraId="7609A77B" w14:textId="77777777" w:rsidR="009637ED" w:rsidRDefault="00D057B0" w:rsidP="00782C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</w:t>
            </w:r>
          </w:p>
          <w:p w14:paraId="19AF9F5A" w14:textId="706896E7" w:rsidR="00D057B0" w:rsidRPr="00A776EA" w:rsidRDefault="00D057B0" w:rsidP="00782C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Customers</w:t>
            </w:r>
          </w:p>
        </w:tc>
        <w:tc>
          <w:tcPr>
            <w:tcW w:w="2593" w:type="pct"/>
          </w:tcPr>
          <w:p w14:paraId="24EC373A" w14:textId="2B869F9B" w:rsidR="00846605" w:rsidRDefault="00846605" w:rsidP="00D057B0">
            <w:pPr>
              <w:pStyle w:val="ListParagraph"/>
              <w:numPr>
                <w:ilvl w:val="0"/>
                <w:numId w:val="16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 trained and certified in Elementary Food Hygiene</w:t>
            </w:r>
          </w:p>
          <w:p w14:paraId="38DDF651" w14:textId="51DCF693" w:rsidR="00D057B0" w:rsidRPr="00D057B0" w:rsidRDefault="00D057B0" w:rsidP="00D057B0">
            <w:pPr>
              <w:pStyle w:val="ListParagraph"/>
              <w:numPr>
                <w:ilvl w:val="0"/>
                <w:numId w:val="16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D057B0">
              <w:rPr>
                <w:rFonts w:cstheme="minorHAnsi"/>
                <w:sz w:val="24"/>
                <w:szCs w:val="24"/>
              </w:rPr>
              <w:t>Where possible and sensible, staff use tools (cutlery, tongs scoops etc) to handle food rather than hands.</w:t>
            </w:r>
          </w:p>
          <w:p w14:paraId="12602CD2" w14:textId="6A57BD8D" w:rsidR="00D057B0" w:rsidRPr="00D057B0" w:rsidRDefault="00D057B0" w:rsidP="00D057B0">
            <w:pPr>
              <w:pStyle w:val="ListParagraph"/>
              <w:numPr>
                <w:ilvl w:val="0"/>
                <w:numId w:val="16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D057B0">
              <w:rPr>
                <w:rFonts w:cstheme="minorHAnsi"/>
                <w:sz w:val="24"/>
                <w:szCs w:val="24"/>
              </w:rPr>
              <w:t>Food grade, single-use, non-latex gloves are used for tasks that can cause skin problems, e</w:t>
            </w:r>
            <w:r w:rsidR="00261E2A">
              <w:rPr>
                <w:rFonts w:cstheme="minorHAnsi"/>
                <w:sz w:val="24"/>
                <w:szCs w:val="24"/>
              </w:rPr>
              <w:t>.</w:t>
            </w:r>
            <w:r w:rsidRPr="00D057B0">
              <w:rPr>
                <w:rFonts w:cstheme="minorHAnsi"/>
                <w:sz w:val="24"/>
                <w:szCs w:val="24"/>
              </w:rPr>
              <w:t>g</w:t>
            </w:r>
            <w:r w:rsidR="00261E2A">
              <w:rPr>
                <w:rFonts w:cstheme="minorHAnsi"/>
                <w:sz w:val="24"/>
                <w:szCs w:val="24"/>
              </w:rPr>
              <w:t>.</w:t>
            </w:r>
            <w:r w:rsidRPr="00D057B0">
              <w:rPr>
                <w:rFonts w:cstheme="minorHAnsi"/>
                <w:sz w:val="24"/>
                <w:szCs w:val="24"/>
              </w:rPr>
              <w:t xml:space="preserve"> salad washing, vegetable peeling and fish filleting. </w:t>
            </w:r>
          </w:p>
          <w:p w14:paraId="58EE192F" w14:textId="77777777" w:rsidR="00616E9C" w:rsidRDefault="00D057B0" w:rsidP="00D057B0">
            <w:pPr>
              <w:pStyle w:val="ListParagraph"/>
              <w:numPr>
                <w:ilvl w:val="0"/>
                <w:numId w:val="16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D057B0">
              <w:rPr>
                <w:rFonts w:cstheme="minorHAnsi"/>
                <w:sz w:val="24"/>
                <w:szCs w:val="24"/>
              </w:rPr>
              <w:t>Where handling cannot be avoided hands are rinsed promptly after finishing the task.</w:t>
            </w:r>
          </w:p>
          <w:p w14:paraId="2312DDDE" w14:textId="77777777" w:rsidR="00D057B0" w:rsidRDefault="00D057B0" w:rsidP="00D057B0">
            <w:pPr>
              <w:pStyle w:val="ListParagraph"/>
              <w:numPr>
                <w:ilvl w:val="0"/>
                <w:numId w:val="16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 to advise supervisor/management on any skin conditions or allergies</w:t>
            </w:r>
          </w:p>
          <w:p w14:paraId="3BCD8A7F" w14:textId="77777777" w:rsidR="00D057B0" w:rsidRDefault="00D057B0" w:rsidP="00D057B0">
            <w:pPr>
              <w:pStyle w:val="ListParagraph"/>
              <w:numPr>
                <w:ilvl w:val="0"/>
                <w:numId w:val="16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Allergens advisory poster on display</w:t>
            </w:r>
          </w:p>
          <w:p w14:paraId="01810D40" w14:textId="2F55AF54" w:rsidR="00B256F8" w:rsidRPr="00D057B0" w:rsidRDefault="00B256F8" w:rsidP="00D057B0">
            <w:pPr>
              <w:pStyle w:val="ListParagraph"/>
              <w:numPr>
                <w:ilvl w:val="0"/>
                <w:numId w:val="16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 of colour coded knives and chopping boards</w:t>
            </w:r>
          </w:p>
        </w:tc>
        <w:tc>
          <w:tcPr>
            <w:tcW w:w="1053" w:type="pct"/>
          </w:tcPr>
          <w:p w14:paraId="4EE603A6" w14:textId="0E75C941" w:rsidR="009637ED" w:rsidRPr="00B5246C" w:rsidRDefault="009637ED" w:rsidP="00B5246C">
            <w:pPr>
              <w:tabs>
                <w:tab w:val="left" w:pos="1572"/>
              </w:tabs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6926E85F" w14:textId="788ED7F6" w:rsidR="009637ED" w:rsidRPr="00A776EA" w:rsidRDefault="00D057B0" w:rsidP="00782C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23" w:type="pct"/>
          </w:tcPr>
          <w:p w14:paraId="14AD6D7D" w14:textId="1AFFF400" w:rsidR="009637ED" w:rsidRPr="00A776EA" w:rsidRDefault="00D057B0" w:rsidP="00782C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59" w:type="pct"/>
            <w:shd w:val="clear" w:color="auto" w:fill="00B050"/>
          </w:tcPr>
          <w:p w14:paraId="5C4E1A3E" w14:textId="684072BF" w:rsidR="009637ED" w:rsidRPr="00A776EA" w:rsidRDefault="00D057B0" w:rsidP="00782C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</w:t>
            </w:r>
          </w:p>
        </w:tc>
      </w:tr>
      <w:tr w:rsidR="009637ED" w:rsidRPr="00A776EA" w14:paraId="429A1D91" w14:textId="77777777" w:rsidTr="000632CA">
        <w:trPr>
          <w:trHeight w:val="2549"/>
        </w:trPr>
        <w:tc>
          <w:tcPr>
            <w:tcW w:w="536" w:type="pct"/>
          </w:tcPr>
          <w:p w14:paraId="255B15BA" w14:textId="77777777" w:rsidR="009637ED" w:rsidRDefault="00D057B0" w:rsidP="00D057B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057B0">
              <w:rPr>
                <w:rFonts w:cstheme="minorHAnsi"/>
                <w:b/>
                <w:bCs/>
                <w:sz w:val="24"/>
                <w:szCs w:val="24"/>
              </w:rPr>
              <w:t>Contact with bleach and other cleaning and washing chemicals</w:t>
            </w:r>
          </w:p>
          <w:p w14:paraId="74A3B8B1" w14:textId="77777777" w:rsidR="00D057B0" w:rsidRDefault="00810251" w:rsidP="00D057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Skin conditions</w:t>
            </w:r>
          </w:p>
          <w:p w14:paraId="300D0D08" w14:textId="1ADB5106" w:rsidR="00810251" w:rsidRPr="00810251" w:rsidRDefault="00810251" w:rsidP="00D057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Inhalation or ingestion of chemicals</w:t>
            </w:r>
          </w:p>
        </w:tc>
        <w:tc>
          <w:tcPr>
            <w:tcW w:w="411" w:type="pct"/>
          </w:tcPr>
          <w:p w14:paraId="0B3EF8B8" w14:textId="77777777" w:rsidR="009637ED" w:rsidRDefault="00810251" w:rsidP="00782C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</w:t>
            </w:r>
          </w:p>
          <w:p w14:paraId="7FB9C4EB" w14:textId="13A54DCF" w:rsidR="00810251" w:rsidRPr="00A776EA" w:rsidRDefault="00810251" w:rsidP="00782C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Customers</w:t>
            </w:r>
          </w:p>
        </w:tc>
        <w:tc>
          <w:tcPr>
            <w:tcW w:w="2593" w:type="pct"/>
          </w:tcPr>
          <w:p w14:paraId="1A226AF3" w14:textId="7FF608CC" w:rsidR="00671537" w:rsidRDefault="00810251" w:rsidP="00A776EA">
            <w:pPr>
              <w:pStyle w:val="ListParagraph"/>
              <w:numPr>
                <w:ilvl w:val="0"/>
                <w:numId w:val="17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COSHH assessments carried out for all cleaning chemicals in use</w:t>
            </w:r>
          </w:p>
          <w:p w14:paraId="1CBC71D9" w14:textId="34A6E102" w:rsidR="00810251" w:rsidRDefault="00810251" w:rsidP="00A776EA">
            <w:pPr>
              <w:pStyle w:val="ListParagraph"/>
              <w:numPr>
                <w:ilvl w:val="0"/>
                <w:numId w:val="17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 trained in the correct use of cleaning chemicals</w:t>
            </w:r>
          </w:p>
          <w:p w14:paraId="112497DD" w14:textId="77777777" w:rsidR="00810251" w:rsidRPr="00810251" w:rsidRDefault="00810251" w:rsidP="00810251">
            <w:pPr>
              <w:pStyle w:val="ListParagraph"/>
              <w:numPr>
                <w:ilvl w:val="0"/>
                <w:numId w:val="17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810251">
              <w:rPr>
                <w:rFonts w:cstheme="minorHAnsi"/>
                <w:sz w:val="24"/>
                <w:szCs w:val="24"/>
              </w:rPr>
              <w:t>Dishwasher used instead of washing up by hand.</w:t>
            </w:r>
          </w:p>
          <w:p w14:paraId="43E2B11B" w14:textId="02F8B408" w:rsidR="00810251" w:rsidRPr="00810251" w:rsidRDefault="00810251" w:rsidP="00810251">
            <w:pPr>
              <w:pStyle w:val="ListParagraph"/>
              <w:numPr>
                <w:ilvl w:val="0"/>
                <w:numId w:val="17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810251">
              <w:rPr>
                <w:rFonts w:cstheme="minorHAnsi"/>
                <w:sz w:val="24"/>
                <w:szCs w:val="24"/>
              </w:rPr>
              <w:t xml:space="preserve">All </w:t>
            </w:r>
            <w:r>
              <w:rPr>
                <w:rFonts w:cstheme="minorHAnsi"/>
                <w:sz w:val="24"/>
                <w:szCs w:val="24"/>
              </w:rPr>
              <w:t xml:space="preserve">chemical </w:t>
            </w:r>
            <w:r w:rsidRPr="00810251">
              <w:rPr>
                <w:rFonts w:cstheme="minorHAnsi"/>
                <w:sz w:val="24"/>
                <w:szCs w:val="24"/>
              </w:rPr>
              <w:t>containers clearly labelled.</w:t>
            </w:r>
          </w:p>
          <w:p w14:paraId="2CCB26A4" w14:textId="24818A31" w:rsidR="00810251" w:rsidRPr="00810251" w:rsidRDefault="00810251" w:rsidP="00810251">
            <w:pPr>
              <w:pStyle w:val="ListParagraph"/>
              <w:numPr>
                <w:ilvl w:val="0"/>
                <w:numId w:val="17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810251">
              <w:rPr>
                <w:rFonts w:cstheme="minorHAnsi"/>
                <w:sz w:val="24"/>
                <w:szCs w:val="24"/>
              </w:rPr>
              <w:t xml:space="preserve">Where possible, cleaning products marked </w:t>
            </w:r>
            <w:r w:rsidRPr="00810251">
              <w:rPr>
                <w:rFonts w:ascii="Calibri" w:hAnsi="Calibri" w:cs="Calibri"/>
                <w:sz w:val="24"/>
                <w:szCs w:val="24"/>
              </w:rPr>
              <w:t>‘</w:t>
            </w:r>
            <w:r w:rsidRPr="00810251">
              <w:rPr>
                <w:rFonts w:cstheme="minorHAnsi"/>
                <w:sz w:val="24"/>
                <w:szCs w:val="24"/>
              </w:rPr>
              <w:t>irritant</w:t>
            </w:r>
            <w:r w:rsidRPr="00810251">
              <w:rPr>
                <w:rFonts w:ascii="Calibri" w:hAnsi="Calibri" w:cs="Calibri"/>
                <w:sz w:val="24"/>
                <w:szCs w:val="24"/>
              </w:rPr>
              <w:t>’</w:t>
            </w:r>
            <w:r w:rsidRPr="00810251">
              <w:rPr>
                <w:rFonts w:cstheme="minorHAnsi"/>
                <w:sz w:val="24"/>
                <w:szCs w:val="24"/>
              </w:rPr>
              <w:t xml:space="preserve"> not purchased and milder alternatives bought instead.</w:t>
            </w:r>
          </w:p>
          <w:p w14:paraId="02369A4E" w14:textId="11AEB593" w:rsidR="00810251" w:rsidRPr="00810251" w:rsidRDefault="00810251" w:rsidP="00810251">
            <w:pPr>
              <w:pStyle w:val="ListParagraph"/>
              <w:numPr>
                <w:ilvl w:val="0"/>
                <w:numId w:val="17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810251">
              <w:rPr>
                <w:rFonts w:cstheme="minorHAnsi"/>
                <w:sz w:val="24"/>
                <w:szCs w:val="24"/>
              </w:rPr>
              <w:t>Long-handled mops and brushes, and strong rubber gloves, provided and used.</w:t>
            </w:r>
          </w:p>
          <w:p w14:paraId="4B245532" w14:textId="77777777" w:rsidR="00810251" w:rsidRDefault="00810251" w:rsidP="00810251">
            <w:pPr>
              <w:pStyle w:val="ListParagraph"/>
              <w:numPr>
                <w:ilvl w:val="0"/>
                <w:numId w:val="17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810251">
              <w:rPr>
                <w:rFonts w:cstheme="minorHAnsi"/>
                <w:sz w:val="24"/>
                <w:szCs w:val="24"/>
              </w:rPr>
              <w:t>Staff wash rubber gloves after using them and store them in a clean place</w:t>
            </w:r>
          </w:p>
          <w:p w14:paraId="14C4637C" w14:textId="5DB7ABF2" w:rsidR="00810251" w:rsidRPr="00810251" w:rsidRDefault="00810251" w:rsidP="00810251">
            <w:pPr>
              <w:pStyle w:val="ListParagraph"/>
              <w:numPr>
                <w:ilvl w:val="0"/>
                <w:numId w:val="17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 chemicals stored in secure areas and out of reach from customers</w:t>
            </w:r>
          </w:p>
        </w:tc>
        <w:tc>
          <w:tcPr>
            <w:tcW w:w="1053" w:type="pct"/>
          </w:tcPr>
          <w:p w14:paraId="4D29461E" w14:textId="77777777" w:rsidR="009637ED" w:rsidRPr="00A776EA" w:rsidRDefault="009637ED" w:rsidP="00782CA9">
            <w:pPr>
              <w:pStyle w:val="ListParagraph"/>
              <w:tabs>
                <w:tab w:val="left" w:pos="15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4373BDF9" w14:textId="47A6CC33" w:rsidR="009637ED" w:rsidRPr="00A776EA" w:rsidRDefault="00810251" w:rsidP="00782C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23" w:type="pct"/>
          </w:tcPr>
          <w:p w14:paraId="4A4BC176" w14:textId="64F49DBC" w:rsidR="009637ED" w:rsidRPr="00A776EA" w:rsidRDefault="00810251" w:rsidP="00782C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59" w:type="pct"/>
            <w:shd w:val="clear" w:color="auto" w:fill="00B050"/>
          </w:tcPr>
          <w:p w14:paraId="5749BB0F" w14:textId="17543401" w:rsidR="009637ED" w:rsidRPr="00A776EA" w:rsidRDefault="00810251" w:rsidP="00782C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</w:t>
            </w:r>
          </w:p>
        </w:tc>
      </w:tr>
      <w:tr w:rsidR="007B5A87" w:rsidRPr="00A776EA" w14:paraId="6C8E8166" w14:textId="77777777" w:rsidTr="000632CA">
        <w:trPr>
          <w:trHeight w:val="1647"/>
        </w:trPr>
        <w:tc>
          <w:tcPr>
            <w:tcW w:w="536" w:type="pct"/>
          </w:tcPr>
          <w:p w14:paraId="77D78E52" w14:textId="77777777" w:rsidR="007B5A87" w:rsidRPr="00810251" w:rsidRDefault="00810251" w:rsidP="00671537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lang w:val="en-AU"/>
              </w:rPr>
            </w:pPr>
            <w:r w:rsidRPr="00810251">
              <w:rPr>
                <w:rFonts w:eastAsia="Times New Roman" w:cstheme="minorHAnsi"/>
                <w:b/>
                <w:bCs/>
                <w:sz w:val="24"/>
                <w:szCs w:val="24"/>
                <w:lang w:val="en-AU"/>
              </w:rPr>
              <w:t>Electricity</w:t>
            </w:r>
          </w:p>
          <w:p w14:paraId="639A5604" w14:textId="77777777" w:rsidR="00810251" w:rsidRDefault="00810251" w:rsidP="00671537">
            <w:pPr>
              <w:spacing w:after="0" w:line="240" w:lineRule="auto"/>
              <w:jc w:val="left"/>
              <w:rPr>
                <w:rFonts w:eastAsia="Times New Roman" w:cstheme="minorHAnsi"/>
                <w:sz w:val="24"/>
                <w:szCs w:val="24"/>
                <w:lang w:val="en-AU"/>
              </w:rPr>
            </w:pPr>
          </w:p>
          <w:p w14:paraId="15026115" w14:textId="77777777" w:rsidR="00810251" w:rsidRDefault="00810251" w:rsidP="00671537">
            <w:pPr>
              <w:spacing w:after="0" w:line="240" w:lineRule="auto"/>
              <w:jc w:val="left"/>
              <w:rPr>
                <w:rFonts w:eastAsia="Times New Roman" w:cstheme="minorHAnsi"/>
                <w:sz w:val="24"/>
                <w:szCs w:val="24"/>
                <w:lang w:val="en-AU"/>
              </w:rPr>
            </w:pPr>
            <w:r>
              <w:rPr>
                <w:rFonts w:eastAsia="Times New Roman" w:cstheme="minorHAnsi"/>
                <w:sz w:val="24"/>
                <w:szCs w:val="24"/>
                <w:lang w:val="en-AU"/>
              </w:rPr>
              <w:t>Electrocution</w:t>
            </w:r>
          </w:p>
          <w:p w14:paraId="6CFC1384" w14:textId="77777777" w:rsidR="00810251" w:rsidRDefault="00810251" w:rsidP="00671537">
            <w:pPr>
              <w:spacing w:after="0" w:line="240" w:lineRule="auto"/>
              <w:jc w:val="left"/>
              <w:rPr>
                <w:rFonts w:eastAsia="Times New Roman" w:cstheme="minorHAnsi"/>
                <w:sz w:val="24"/>
                <w:szCs w:val="24"/>
                <w:lang w:val="en-AU"/>
              </w:rPr>
            </w:pPr>
          </w:p>
          <w:p w14:paraId="0F89C2A4" w14:textId="77777777" w:rsidR="00810251" w:rsidRDefault="00810251" w:rsidP="00671537">
            <w:pPr>
              <w:spacing w:after="0" w:line="240" w:lineRule="auto"/>
              <w:jc w:val="left"/>
              <w:rPr>
                <w:rFonts w:eastAsia="Times New Roman" w:cstheme="minorHAnsi"/>
                <w:sz w:val="24"/>
                <w:szCs w:val="24"/>
                <w:lang w:val="en-AU"/>
              </w:rPr>
            </w:pPr>
            <w:r>
              <w:rPr>
                <w:rFonts w:eastAsia="Times New Roman" w:cstheme="minorHAnsi"/>
                <w:sz w:val="24"/>
                <w:szCs w:val="24"/>
                <w:lang w:val="en-AU"/>
              </w:rPr>
              <w:t>Burns</w:t>
            </w:r>
          </w:p>
          <w:p w14:paraId="26787CE5" w14:textId="77777777" w:rsidR="00810251" w:rsidRDefault="00810251" w:rsidP="00671537">
            <w:pPr>
              <w:spacing w:after="0" w:line="240" w:lineRule="auto"/>
              <w:jc w:val="left"/>
              <w:rPr>
                <w:rFonts w:eastAsia="Times New Roman" w:cstheme="minorHAnsi"/>
                <w:sz w:val="24"/>
                <w:szCs w:val="24"/>
                <w:lang w:val="en-AU"/>
              </w:rPr>
            </w:pPr>
          </w:p>
          <w:p w14:paraId="4F8CB3F8" w14:textId="00228337" w:rsidR="00810251" w:rsidRPr="00A776EA" w:rsidRDefault="00810251" w:rsidP="00671537">
            <w:pPr>
              <w:spacing w:after="0" w:line="240" w:lineRule="auto"/>
              <w:jc w:val="left"/>
              <w:rPr>
                <w:rFonts w:eastAsia="Times New Roman" w:cstheme="minorHAnsi"/>
                <w:sz w:val="24"/>
                <w:szCs w:val="24"/>
                <w:lang w:val="en-AU"/>
              </w:rPr>
            </w:pPr>
            <w:r>
              <w:rPr>
                <w:rFonts w:eastAsia="Times New Roman" w:cstheme="minorHAnsi"/>
                <w:sz w:val="24"/>
                <w:szCs w:val="24"/>
                <w:lang w:val="en-AU"/>
              </w:rPr>
              <w:t>Explosion</w:t>
            </w:r>
          </w:p>
        </w:tc>
        <w:tc>
          <w:tcPr>
            <w:tcW w:w="411" w:type="pct"/>
          </w:tcPr>
          <w:p w14:paraId="039891FE" w14:textId="77777777" w:rsidR="007B5A87" w:rsidRDefault="00EA666B" w:rsidP="00782C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</w:t>
            </w:r>
          </w:p>
          <w:p w14:paraId="63E106F6" w14:textId="0203046A" w:rsidR="00EA666B" w:rsidRPr="00A776EA" w:rsidRDefault="00EA666B" w:rsidP="00782C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Customers</w:t>
            </w:r>
          </w:p>
        </w:tc>
        <w:tc>
          <w:tcPr>
            <w:tcW w:w="2593" w:type="pct"/>
          </w:tcPr>
          <w:p w14:paraId="693AB44C" w14:textId="641920A9" w:rsidR="00810251" w:rsidRPr="00810251" w:rsidRDefault="00810251" w:rsidP="00810251">
            <w:pPr>
              <w:pStyle w:val="ListParagraph"/>
              <w:numPr>
                <w:ilvl w:val="0"/>
                <w:numId w:val="18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EICR </w:t>
            </w:r>
            <w:r w:rsidR="00696C33">
              <w:rPr>
                <w:rFonts w:cstheme="minorHAnsi"/>
                <w:sz w:val="24"/>
                <w:szCs w:val="24"/>
              </w:rPr>
              <w:t>carried out</w:t>
            </w:r>
            <w:r w:rsidRPr="00810251">
              <w:rPr>
                <w:rFonts w:cstheme="minorHAnsi"/>
                <w:sz w:val="24"/>
                <w:szCs w:val="24"/>
              </w:rPr>
              <w:t xml:space="preserve"> by an electrician every </w:t>
            </w:r>
            <w:r>
              <w:rPr>
                <w:rFonts w:cstheme="minorHAnsi"/>
                <w:sz w:val="24"/>
                <w:szCs w:val="24"/>
              </w:rPr>
              <w:t xml:space="preserve">three </w:t>
            </w:r>
            <w:r w:rsidRPr="00810251">
              <w:rPr>
                <w:rFonts w:cstheme="minorHAnsi"/>
                <w:sz w:val="24"/>
                <w:szCs w:val="24"/>
              </w:rPr>
              <w:t>years.</w:t>
            </w:r>
          </w:p>
          <w:p w14:paraId="500C3265" w14:textId="00ADE26A" w:rsidR="00810251" w:rsidRPr="00810251" w:rsidRDefault="00810251" w:rsidP="00810251">
            <w:pPr>
              <w:pStyle w:val="ListParagraph"/>
              <w:numPr>
                <w:ilvl w:val="0"/>
                <w:numId w:val="18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810251">
              <w:rPr>
                <w:rFonts w:cstheme="minorHAnsi"/>
                <w:sz w:val="24"/>
                <w:szCs w:val="24"/>
              </w:rPr>
              <w:t>Staff trained to check equipment before use and to report any defective plugs, discoloured sockets or damaged cable and equipment.</w:t>
            </w:r>
          </w:p>
          <w:p w14:paraId="7472F78F" w14:textId="77777777" w:rsidR="00616E9C" w:rsidRDefault="00810251" w:rsidP="00810251">
            <w:pPr>
              <w:pStyle w:val="ListParagraph"/>
              <w:numPr>
                <w:ilvl w:val="0"/>
                <w:numId w:val="18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810251">
              <w:rPr>
                <w:rFonts w:cstheme="minorHAnsi"/>
                <w:sz w:val="24"/>
                <w:szCs w:val="24"/>
              </w:rPr>
              <w:t>Plugs, sockets etc suitable for kitchen environment.</w:t>
            </w:r>
          </w:p>
          <w:p w14:paraId="4AD4EB5A" w14:textId="615F1668" w:rsidR="00810251" w:rsidRPr="00810251" w:rsidRDefault="00810251" w:rsidP="00810251">
            <w:pPr>
              <w:pStyle w:val="ListParagraph"/>
              <w:numPr>
                <w:ilvl w:val="0"/>
                <w:numId w:val="18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PAT Testing program in place to ensure all kit tested on a yearly basis.</w:t>
            </w:r>
          </w:p>
        </w:tc>
        <w:tc>
          <w:tcPr>
            <w:tcW w:w="1053" w:type="pct"/>
          </w:tcPr>
          <w:p w14:paraId="6555A952" w14:textId="77777777" w:rsidR="007B5A87" w:rsidRPr="00A776EA" w:rsidRDefault="007B5A87" w:rsidP="00782CA9">
            <w:pPr>
              <w:pStyle w:val="ListParagraph"/>
              <w:tabs>
                <w:tab w:val="left" w:pos="15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224D8F86" w14:textId="47107F2A" w:rsidR="007B5A87" w:rsidRPr="00A776EA" w:rsidRDefault="00810251" w:rsidP="00782C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23" w:type="pct"/>
          </w:tcPr>
          <w:p w14:paraId="1487CE44" w14:textId="5EEB5236" w:rsidR="007B5A87" w:rsidRPr="00A776EA" w:rsidRDefault="00810251" w:rsidP="00782C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59" w:type="pct"/>
            <w:shd w:val="clear" w:color="auto" w:fill="00B050"/>
          </w:tcPr>
          <w:p w14:paraId="3900BE3A" w14:textId="04BDD5AF" w:rsidR="007B5A87" w:rsidRPr="00A776EA" w:rsidRDefault="00810251" w:rsidP="00782C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</w:t>
            </w:r>
          </w:p>
        </w:tc>
      </w:tr>
      <w:tr w:rsidR="007B5A87" w:rsidRPr="00A776EA" w14:paraId="0D13CA7F" w14:textId="77777777" w:rsidTr="000632CA">
        <w:trPr>
          <w:trHeight w:val="2549"/>
        </w:trPr>
        <w:tc>
          <w:tcPr>
            <w:tcW w:w="536" w:type="pct"/>
          </w:tcPr>
          <w:p w14:paraId="3FAFAF52" w14:textId="77777777" w:rsidR="007B5A87" w:rsidRDefault="00EA666B" w:rsidP="009637E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Fire</w:t>
            </w:r>
          </w:p>
          <w:p w14:paraId="4F4F6243" w14:textId="77777777" w:rsidR="00EA666B" w:rsidRDefault="00EA666B" w:rsidP="009637E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Burns</w:t>
            </w:r>
          </w:p>
          <w:p w14:paraId="518791A9" w14:textId="676905F9" w:rsidR="00EA666B" w:rsidRPr="00EA666B" w:rsidRDefault="00EA666B" w:rsidP="009637E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Explosion</w:t>
            </w:r>
          </w:p>
        </w:tc>
        <w:tc>
          <w:tcPr>
            <w:tcW w:w="411" w:type="pct"/>
          </w:tcPr>
          <w:p w14:paraId="2BD5ED8B" w14:textId="77777777" w:rsidR="007B5A87" w:rsidRDefault="00EA666B" w:rsidP="00782C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</w:t>
            </w:r>
          </w:p>
          <w:p w14:paraId="58EBDE5A" w14:textId="3207CBCA" w:rsidR="00EA666B" w:rsidRPr="00A776EA" w:rsidRDefault="00EA666B" w:rsidP="00782C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Customers</w:t>
            </w:r>
          </w:p>
        </w:tc>
        <w:tc>
          <w:tcPr>
            <w:tcW w:w="2593" w:type="pct"/>
          </w:tcPr>
          <w:p w14:paraId="67B5F735" w14:textId="77777777" w:rsidR="00671537" w:rsidRDefault="00EA666B" w:rsidP="00A776EA">
            <w:pPr>
              <w:pStyle w:val="ListParagraph"/>
              <w:numPr>
                <w:ilvl w:val="0"/>
                <w:numId w:val="19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Fire risk assessment done every three years</w:t>
            </w:r>
          </w:p>
          <w:p w14:paraId="7EB657C6" w14:textId="77777777" w:rsidR="00EA666B" w:rsidRDefault="00EA666B" w:rsidP="00A776EA">
            <w:pPr>
              <w:pStyle w:val="ListParagraph"/>
              <w:numPr>
                <w:ilvl w:val="0"/>
                <w:numId w:val="19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Fire extinguishers maintained every year</w:t>
            </w:r>
          </w:p>
          <w:p w14:paraId="378A16FB" w14:textId="77777777" w:rsidR="00EA666B" w:rsidRDefault="00EA666B" w:rsidP="00A776EA">
            <w:pPr>
              <w:pStyle w:val="ListParagraph"/>
              <w:numPr>
                <w:ilvl w:val="0"/>
                <w:numId w:val="19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Extraction is cleaned and maintained on a yearly basis</w:t>
            </w:r>
          </w:p>
          <w:p w14:paraId="53A09F77" w14:textId="058DF4E0" w:rsidR="00B5246C" w:rsidRDefault="00B5246C" w:rsidP="00A776EA">
            <w:pPr>
              <w:pStyle w:val="ListParagraph"/>
              <w:numPr>
                <w:ilvl w:val="0"/>
                <w:numId w:val="19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Kitchen is deep cleaned by external specialist every 2 years.</w:t>
            </w:r>
          </w:p>
          <w:p w14:paraId="497ECF4C" w14:textId="77777777" w:rsidR="00EA666B" w:rsidRDefault="00EA666B" w:rsidP="00A776EA">
            <w:pPr>
              <w:pStyle w:val="ListParagraph"/>
              <w:numPr>
                <w:ilvl w:val="0"/>
                <w:numId w:val="19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 trained for fire safety awareness</w:t>
            </w:r>
          </w:p>
          <w:p w14:paraId="492BE434" w14:textId="77777777" w:rsidR="00B256F8" w:rsidRDefault="00B256F8" w:rsidP="00B256F8">
            <w:pPr>
              <w:pStyle w:val="ListParagraph"/>
              <w:numPr>
                <w:ilvl w:val="0"/>
                <w:numId w:val="19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Fire blankets provided in kitchen area</w:t>
            </w:r>
          </w:p>
          <w:p w14:paraId="6BBE1A5A" w14:textId="3596FD11" w:rsidR="00B256F8" w:rsidRPr="00B256F8" w:rsidRDefault="00B256F8" w:rsidP="00B256F8">
            <w:pPr>
              <w:pStyle w:val="ListParagraph"/>
              <w:numPr>
                <w:ilvl w:val="0"/>
                <w:numId w:val="19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Fire door and call points tested on a regular basis</w:t>
            </w:r>
          </w:p>
        </w:tc>
        <w:tc>
          <w:tcPr>
            <w:tcW w:w="1053" w:type="pct"/>
          </w:tcPr>
          <w:p w14:paraId="7705F1F7" w14:textId="77777777" w:rsidR="007B5A87" w:rsidRPr="00A776EA" w:rsidRDefault="007B5A87" w:rsidP="00782CA9">
            <w:pPr>
              <w:pStyle w:val="ListParagraph"/>
              <w:tabs>
                <w:tab w:val="left" w:pos="15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3A2099ED" w14:textId="5A204664" w:rsidR="007B5A87" w:rsidRPr="00A776EA" w:rsidRDefault="00EA666B" w:rsidP="00782C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23" w:type="pct"/>
          </w:tcPr>
          <w:p w14:paraId="0FBDE30E" w14:textId="233954BA" w:rsidR="007B5A87" w:rsidRPr="00A776EA" w:rsidRDefault="00EA666B" w:rsidP="00782C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59" w:type="pct"/>
            <w:shd w:val="clear" w:color="auto" w:fill="00B050"/>
          </w:tcPr>
          <w:p w14:paraId="02BC4E48" w14:textId="69743AB6" w:rsidR="007B5A87" w:rsidRPr="00A776EA" w:rsidRDefault="00EA666B" w:rsidP="00782C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</w:t>
            </w:r>
          </w:p>
        </w:tc>
      </w:tr>
      <w:tr w:rsidR="00EA666B" w:rsidRPr="00A776EA" w14:paraId="2C966AF6" w14:textId="77777777" w:rsidTr="000632CA">
        <w:trPr>
          <w:trHeight w:val="2549"/>
        </w:trPr>
        <w:tc>
          <w:tcPr>
            <w:tcW w:w="536" w:type="pct"/>
          </w:tcPr>
          <w:p w14:paraId="65AB4374" w14:textId="77777777" w:rsidR="00EA666B" w:rsidRDefault="00EA666B" w:rsidP="009637E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Machinery</w:t>
            </w:r>
          </w:p>
          <w:p w14:paraId="03E7F4C1" w14:textId="77777777" w:rsidR="00EA666B" w:rsidRPr="00EA666B" w:rsidRDefault="00EA666B" w:rsidP="009637ED">
            <w:pPr>
              <w:rPr>
                <w:rFonts w:cstheme="minorHAnsi"/>
                <w:bCs/>
                <w:sz w:val="24"/>
                <w:szCs w:val="24"/>
              </w:rPr>
            </w:pPr>
            <w:r w:rsidRPr="00EA666B">
              <w:rPr>
                <w:rFonts w:cstheme="minorHAnsi"/>
                <w:bCs/>
                <w:sz w:val="24"/>
                <w:szCs w:val="24"/>
              </w:rPr>
              <w:t>Coffee machine</w:t>
            </w:r>
          </w:p>
          <w:p w14:paraId="25191196" w14:textId="77777777" w:rsidR="00EA666B" w:rsidRPr="00EA666B" w:rsidRDefault="00EA666B" w:rsidP="009637ED">
            <w:pPr>
              <w:rPr>
                <w:rFonts w:cstheme="minorHAnsi"/>
                <w:bCs/>
                <w:sz w:val="24"/>
                <w:szCs w:val="24"/>
              </w:rPr>
            </w:pPr>
            <w:r w:rsidRPr="00EA666B">
              <w:rPr>
                <w:rFonts w:cstheme="minorHAnsi"/>
                <w:bCs/>
                <w:sz w:val="24"/>
                <w:szCs w:val="24"/>
              </w:rPr>
              <w:t>Boilers</w:t>
            </w:r>
          </w:p>
          <w:p w14:paraId="7766AABC" w14:textId="3B824BB7" w:rsidR="00EA666B" w:rsidRPr="00EA666B" w:rsidRDefault="00EA666B" w:rsidP="009637ED">
            <w:pPr>
              <w:rPr>
                <w:rFonts w:cstheme="minorHAnsi"/>
                <w:bCs/>
                <w:sz w:val="24"/>
                <w:szCs w:val="24"/>
              </w:rPr>
            </w:pPr>
            <w:r w:rsidRPr="00EA666B">
              <w:rPr>
                <w:rFonts w:cstheme="minorHAnsi"/>
                <w:bCs/>
                <w:sz w:val="24"/>
                <w:szCs w:val="24"/>
              </w:rPr>
              <w:t>Dishwasher</w:t>
            </w:r>
          </w:p>
        </w:tc>
        <w:tc>
          <w:tcPr>
            <w:tcW w:w="411" w:type="pct"/>
          </w:tcPr>
          <w:p w14:paraId="38B0E7D5" w14:textId="2B5154B7" w:rsidR="00EA666B" w:rsidRDefault="00BD6FAA" w:rsidP="00782C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</w:t>
            </w:r>
          </w:p>
        </w:tc>
        <w:tc>
          <w:tcPr>
            <w:tcW w:w="2593" w:type="pct"/>
          </w:tcPr>
          <w:p w14:paraId="41C5249E" w14:textId="7B308816" w:rsidR="00EA666B" w:rsidRPr="00EA666B" w:rsidRDefault="00EA666B" w:rsidP="00EA666B">
            <w:pPr>
              <w:pStyle w:val="ListParagraph"/>
              <w:numPr>
                <w:ilvl w:val="0"/>
                <w:numId w:val="20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EA666B">
              <w:rPr>
                <w:rFonts w:cstheme="minorHAnsi"/>
                <w:sz w:val="24"/>
                <w:szCs w:val="24"/>
              </w:rPr>
              <w:t>Staff trained in cleaning operating procedures</w:t>
            </w:r>
            <w:r w:rsidR="002B08B8">
              <w:rPr>
                <w:rFonts w:cstheme="minorHAnsi"/>
                <w:sz w:val="24"/>
                <w:szCs w:val="24"/>
              </w:rPr>
              <w:t xml:space="preserve"> of coffee machine</w:t>
            </w:r>
            <w:r w:rsidRPr="00EA666B">
              <w:rPr>
                <w:rFonts w:cstheme="minorHAnsi"/>
                <w:sz w:val="24"/>
                <w:szCs w:val="24"/>
              </w:rPr>
              <w:t>.</w:t>
            </w:r>
          </w:p>
          <w:p w14:paraId="3496A087" w14:textId="7417D36B" w:rsidR="00BD6FAA" w:rsidRDefault="00BD6FAA" w:rsidP="00EA666B">
            <w:pPr>
              <w:pStyle w:val="ListParagraph"/>
              <w:numPr>
                <w:ilvl w:val="0"/>
                <w:numId w:val="20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 repair works to be carried out by specialist maintenance providers</w:t>
            </w:r>
          </w:p>
          <w:p w14:paraId="49AF14BB" w14:textId="10A6FA9C" w:rsidR="00EA666B" w:rsidRPr="00EA666B" w:rsidRDefault="00EA666B" w:rsidP="00EA666B">
            <w:pPr>
              <w:pStyle w:val="ListParagraph"/>
              <w:numPr>
                <w:ilvl w:val="0"/>
                <w:numId w:val="20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EA666B">
              <w:rPr>
                <w:rFonts w:cstheme="minorHAnsi"/>
                <w:sz w:val="24"/>
                <w:szCs w:val="24"/>
              </w:rPr>
              <w:t>Staff trained to spot and report any defective machinery.</w:t>
            </w:r>
          </w:p>
          <w:p w14:paraId="5CBB2E43" w14:textId="30FD5B0C" w:rsidR="00EA666B" w:rsidRPr="00EA666B" w:rsidRDefault="00EA666B" w:rsidP="00EA666B">
            <w:pPr>
              <w:pStyle w:val="ListParagraph"/>
              <w:numPr>
                <w:ilvl w:val="0"/>
                <w:numId w:val="20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EA666B">
              <w:rPr>
                <w:rFonts w:cstheme="minorHAnsi"/>
                <w:sz w:val="24"/>
                <w:szCs w:val="24"/>
              </w:rPr>
              <w:t>Safety-critical repairs carried out by competent person.</w:t>
            </w:r>
          </w:p>
          <w:p w14:paraId="78D3AB2C" w14:textId="77777777" w:rsidR="00EA666B" w:rsidRDefault="00EA666B" w:rsidP="00EA666B">
            <w:pPr>
              <w:pStyle w:val="ListParagraph"/>
              <w:numPr>
                <w:ilvl w:val="0"/>
                <w:numId w:val="20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EA666B">
              <w:rPr>
                <w:rFonts w:cstheme="minorHAnsi"/>
                <w:sz w:val="24"/>
                <w:szCs w:val="24"/>
              </w:rPr>
              <w:t>Operating instructions easy to locate</w:t>
            </w:r>
          </w:p>
          <w:p w14:paraId="382587DD" w14:textId="77777777" w:rsidR="006C5E61" w:rsidRDefault="006C5E61" w:rsidP="00EA666B">
            <w:pPr>
              <w:pStyle w:val="ListParagraph"/>
              <w:numPr>
                <w:ilvl w:val="0"/>
                <w:numId w:val="20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Coffee machine maintained by external specialist</w:t>
            </w:r>
          </w:p>
          <w:p w14:paraId="4D3BEFDA" w14:textId="70D44311" w:rsidR="00846605" w:rsidRDefault="00846605" w:rsidP="00EA666B">
            <w:pPr>
              <w:pStyle w:val="ListParagraph"/>
              <w:numPr>
                <w:ilvl w:val="0"/>
                <w:numId w:val="20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Operations manual printed and accessible to maintenance and bar staff </w:t>
            </w:r>
          </w:p>
          <w:p w14:paraId="0835AB94" w14:textId="34F13EB3" w:rsidR="00846605" w:rsidRDefault="00846605" w:rsidP="00EA666B">
            <w:pPr>
              <w:pStyle w:val="ListParagraph"/>
              <w:numPr>
                <w:ilvl w:val="0"/>
                <w:numId w:val="20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PAT testing programme in place by maintenance department</w:t>
            </w:r>
          </w:p>
          <w:p w14:paraId="2B4962F0" w14:textId="77777777" w:rsidR="00FA7D72" w:rsidRDefault="00FA7D72" w:rsidP="00FA7D72">
            <w:p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</w:p>
          <w:p w14:paraId="75BAA1D4" w14:textId="3B21724C" w:rsidR="00FA7D72" w:rsidRPr="00FA7D72" w:rsidRDefault="00FA7D72" w:rsidP="00FA7D72">
            <w:p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3" w:type="pct"/>
          </w:tcPr>
          <w:p w14:paraId="13DF3ED9" w14:textId="7FED79C4" w:rsidR="00EA666B" w:rsidRPr="00846605" w:rsidRDefault="00EA666B" w:rsidP="00846605">
            <w:pPr>
              <w:tabs>
                <w:tab w:val="left" w:pos="15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767AD5FB" w14:textId="6156DEBD" w:rsidR="00EA666B" w:rsidRDefault="00BD6FAA" w:rsidP="00782C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23" w:type="pct"/>
          </w:tcPr>
          <w:p w14:paraId="61700581" w14:textId="5CABEAD9" w:rsidR="00EA666B" w:rsidRDefault="00BD6FAA" w:rsidP="00782C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59" w:type="pct"/>
            <w:shd w:val="clear" w:color="auto" w:fill="00B050"/>
          </w:tcPr>
          <w:p w14:paraId="21900181" w14:textId="4A5D8024" w:rsidR="00EA666B" w:rsidRDefault="00BD6FAA" w:rsidP="00782C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</w:t>
            </w:r>
          </w:p>
        </w:tc>
      </w:tr>
      <w:tr w:rsidR="00BD6FAA" w:rsidRPr="00A776EA" w14:paraId="4F77026B" w14:textId="77777777" w:rsidTr="000632CA">
        <w:trPr>
          <w:trHeight w:val="2549"/>
        </w:trPr>
        <w:tc>
          <w:tcPr>
            <w:tcW w:w="536" w:type="pct"/>
          </w:tcPr>
          <w:p w14:paraId="1C3E66B2" w14:textId="77777777" w:rsidR="00BD6FAA" w:rsidRDefault="00BD6FAA" w:rsidP="009637E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Environmental conditions</w:t>
            </w:r>
          </w:p>
          <w:p w14:paraId="3B0E2110" w14:textId="77777777" w:rsidR="00BD6FAA" w:rsidRDefault="00BD6FAA" w:rsidP="009637E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Humidity</w:t>
            </w:r>
          </w:p>
          <w:p w14:paraId="2A1F6672" w14:textId="433ECA87" w:rsidR="00BD6FAA" w:rsidRDefault="00BD6FAA" w:rsidP="009637E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Warm </w:t>
            </w:r>
            <w:r w:rsidR="00EA4881">
              <w:rPr>
                <w:rFonts w:cstheme="minorHAnsi"/>
                <w:bCs/>
                <w:sz w:val="24"/>
                <w:szCs w:val="24"/>
              </w:rPr>
              <w:t>Temperature</w:t>
            </w:r>
          </w:p>
          <w:p w14:paraId="3BBEB260" w14:textId="45481284" w:rsidR="00BD6FAA" w:rsidRPr="00BD6FAA" w:rsidRDefault="00BD6FAA" w:rsidP="009637E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Cooking fumes</w:t>
            </w:r>
          </w:p>
        </w:tc>
        <w:tc>
          <w:tcPr>
            <w:tcW w:w="411" w:type="pct"/>
          </w:tcPr>
          <w:p w14:paraId="1DCDDFF9" w14:textId="6AF11116" w:rsidR="00BD6FAA" w:rsidRDefault="00BD6FAA" w:rsidP="00782C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</w:t>
            </w:r>
          </w:p>
        </w:tc>
        <w:tc>
          <w:tcPr>
            <w:tcW w:w="2593" w:type="pct"/>
          </w:tcPr>
          <w:p w14:paraId="3AAC043D" w14:textId="77777777" w:rsidR="00BD6FAA" w:rsidRDefault="00BD6FAA" w:rsidP="00BD6FAA">
            <w:pPr>
              <w:pStyle w:val="ListParagraph"/>
              <w:numPr>
                <w:ilvl w:val="0"/>
                <w:numId w:val="21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Adequate extraction in place</w:t>
            </w:r>
          </w:p>
          <w:p w14:paraId="77CEFD69" w14:textId="56A4BAC8" w:rsidR="00BD6FAA" w:rsidRDefault="00BD6FAA" w:rsidP="00BD6FAA">
            <w:pPr>
              <w:pStyle w:val="ListParagraph"/>
              <w:numPr>
                <w:ilvl w:val="0"/>
                <w:numId w:val="21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AHU system in place to maintain temperatures</w:t>
            </w:r>
          </w:p>
          <w:p w14:paraId="37E134F8" w14:textId="77777777" w:rsidR="00BD6FAA" w:rsidRDefault="00BD6FAA" w:rsidP="00BD6FAA">
            <w:pPr>
              <w:pStyle w:val="ListParagraph"/>
              <w:numPr>
                <w:ilvl w:val="0"/>
                <w:numId w:val="21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 to take breaks after liaising with managers during warm days</w:t>
            </w:r>
          </w:p>
          <w:p w14:paraId="47371361" w14:textId="77777777" w:rsidR="00BD6FAA" w:rsidRDefault="00BD6FAA" w:rsidP="00BD6FAA">
            <w:pPr>
              <w:pStyle w:val="ListParagraph"/>
              <w:numPr>
                <w:ilvl w:val="0"/>
                <w:numId w:val="21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 to keep hydrated</w:t>
            </w:r>
          </w:p>
          <w:p w14:paraId="406E1214" w14:textId="77777777" w:rsidR="00020063" w:rsidRDefault="00020063" w:rsidP="00BD6FAA">
            <w:pPr>
              <w:pStyle w:val="ListParagraph"/>
              <w:numPr>
                <w:ilvl w:val="0"/>
                <w:numId w:val="21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Additional air cooler purchased for kitchen area</w:t>
            </w:r>
          </w:p>
          <w:p w14:paraId="01838162" w14:textId="77777777" w:rsidR="00846605" w:rsidRDefault="00846605" w:rsidP="00BD6FAA">
            <w:pPr>
              <w:pStyle w:val="ListParagraph"/>
              <w:numPr>
                <w:ilvl w:val="0"/>
                <w:numId w:val="21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Environmental Health (East Ayrshire Council) inspection programme in place</w:t>
            </w:r>
          </w:p>
          <w:p w14:paraId="7E1617CA" w14:textId="489AC298" w:rsidR="00846605" w:rsidRPr="00EA666B" w:rsidRDefault="00846605" w:rsidP="00BD6FAA">
            <w:pPr>
              <w:pStyle w:val="ListParagraph"/>
              <w:numPr>
                <w:ilvl w:val="0"/>
                <w:numId w:val="21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Portable heaters provided for main bar area</w:t>
            </w:r>
          </w:p>
        </w:tc>
        <w:tc>
          <w:tcPr>
            <w:tcW w:w="1053" w:type="pct"/>
          </w:tcPr>
          <w:p w14:paraId="309B9366" w14:textId="77777777" w:rsidR="00BD6FAA" w:rsidRPr="00A776EA" w:rsidRDefault="00BD6FAA" w:rsidP="00782CA9">
            <w:pPr>
              <w:pStyle w:val="ListParagraph"/>
              <w:tabs>
                <w:tab w:val="left" w:pos="15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5B728300" w14:textId="50EAF2EB" w:rsidR="00BD6FAA" w:rsidRDefault="006C5E61" w:rsidP="00782C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23" w:type="pct"/>
          </w:tcPr>
          <w:p w14:paraId="531873C3" w14:textId="2A80894A" w:rsidR="00BD6FAA" w:rsidRDefault="006C5E61" w:rsidP="00782C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59" w:type="pct"/>
            <w:shd w:val="clear" w:color="auto" w:fill="00B050"/>
          </w:tcPr>
          <w:p w14:paraId="6C1DD4BB" w14:textId="42A1365D" w:rsidR="00BD6FAA" w:rsidRDefault="00BD6FAA" w:rsidP="00782C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</w:t>
            </w:r>
          </w:p>
        </w:tc>
      </w:tr>
      <w:tr w:rsidR="00BD6FAA" w:rsidRPr="00A776EA" w14:paraId="4C9EAB27" w14:textId="77777777" w:rsidTr="000632CA">
        <w:trPr>
          <w:trHeight w:val="2549"/>
        </w:trPr>
        <w:tc>
          <w:tcPr>
            <w:tcW w:w="536" w:type="pct"/>
          </w:tcPr>
          <w:p w14:paraId="132FDD2E" w14:textId="5E04B7EF" w:rsidR="00BD6FAA" w:rsidRDefault="00846605" w:rsidP="009637E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Working at </w:t>
            </w:r>
            <w:r w:rsidR="00BD6FAA">
              <w:rPr>
                <w:rFonts w:cstheme="minorHAnsi"/>
                <w:b/>
                <w:sz w:val="24"/>
                <w:szCs w:val="24"/>
              </w:rPr>
              <w:t>height</w:t>
            </w:r>
          </w:p>
          <w:p w14:paraId="51EAF659" w14:textId="77777777" w:rsidR="00BD6FAA" w:rsidRDefault="00BD6FAA" w:rsidP="009637E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Working on ladders</w:t>
            </w:r>
          </w:p>
          <w:p w14:paraId="0112D0E0" w14:textId="77777777" w:rsidR="00BD6FAA" w:rsidRDefault="00BD6FAA" w:rsidP="009637E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Accessing storage areas</w:t>
            </w:r>
          </w:p>
          <w:p w14:paraId="463B2BEB" w14:textId="77777777" w:rsidR="00FA7D72" w:rsidRDefault="00FA7D72" w:rsidP="009637ED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5458A275" w14:textId="13B048D6" w:rsidR="00FA7D72" w:rsidRPr="00BD6FAA" w:rsidRDefault="00FA7D72" w:rsidP="009637E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11" w:type="pct"/>
          </w:tcPr>
          <w:p w14:paraId="675D45B5" w14:textId="3B141D41" w:rsidR="00BD6FAA" w:rsidRDefault="00BD6FAA" w:rsidP="00782C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</w:t>
            </w:r>
          </w:p>
        </w:tc>
        <w:tc>
          <w:tcPr>
            <w:tcW w:w="2593" w:type="pct"/>
          </w:tcPr>
          <w:p w14:paraId="44E3ADA9" w14:textId="77777777" w:rsidR="00BD6FAA" w:rsidRDefault="00BD6FAA" w:rsidP="00512FE8">
            <w:pPr>
              <w:pStyle w:val="ListParagraph"/>
              <w:numPr>
                <w:ilvl w:val="0"/>
                <w:numId w:val="25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 to avoid storing materials in areas that need ladder access</w:t>
            </w:r>
          </w:p>
          <w:p w14:paraId="7CAE8D0C" w14:textId="77777777" w:rsidR="00BD6FAA" w:rsidRDefault="00BD6FAA" w:rsidP="00512FE8">
            <w:pPr>
              <w:pStyle w:val="ListParagraph"/>
              <w:numPr>
                <w:ilvl w:val="0"/>
                <w:numId w:val="25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 step ladders checked by maintenance in line with current standards</w:t>
            </w:r>
          </w:p>
          <w:p w14:paraId="00481D7B" w14:textId="233C25A8" w:rsidR="00BD6FAA" w:rsidRDefault="00BD6FAA" w:rsidP="00512FE8">
            <w:pPr>
              <w:pStyle w:val="ListParagraph"/>
              <w:numPr>
                <w:ilvl w:val="0"/>
                <w:numId w:val="25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Suitable ladders and stepping stools made available if required</w:t>
            </w:r>
          </w:p>
        </w:tc>
        <w:tc>
          <w:tcPr>
            <w:tcW w:w="1053" w:type="pct"/>
          </w:tcPr>
          <w:p w14:paraId="699F9A4C" w14:textId="77777777" w:rsidR="00BD6FAA" w:rsidRPr="00A776EA" w:rsidRDefault="00BD6FAA" w:rsidP="00782CA9">
            <w:pPr>
              <w:pStyle w:val="ListParagraph"/>
              <w:tabs>
                <w:tab w:val="left" w:pos="15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2AEF52AB" w14:textId="557D6031" w:rsidR="00BD6FAA" w:rsidRDefault="00BD6FAA" w:rsidP="00782C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23" w:type="pct"/>
          </w:tcPr>
          <w:p w14:paraId="3A43320E" w14:textId="45E0208D" w:rsidR="00BD6FAA" w:rsidRDefault="00BD6FAA" w:rsidP="00782C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59" w:type="pct"/>
            <w:shd w:val="clear" w:color="auto" w:fill="00B050"/>
          </w:tcPr>
          <w:p w14:paraId="3EE404F3" w14:textId="424D9884" w:rsidR="00BD6FAA" w:rsidRDefault="00BD6FAA" w:rsidP="00782C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</w:t>
            </w:r>
          </w:p>
        </w:tc>
      </w:tr>
      <w:tr w:rsidR="00B5246C" w:rsidRPr="00A776EA" w14:paraId="7B2D2E35" w14:textId="77777777" w:rsidTr="000632CA">
        <w:trPr>
          <w:trHeight w:val="2549"/>
        </w:trPr>
        <w:tc>
          <w:tcPr>
            <w:tcW w:w="536" w:type="pct"/>
          </w:tcPr>
          <w:p w14:paraId="782687AD" w14:textId="77777777" w:rsidR="00B5246C" w:rsidRDefault="00B5246C" w:rsidP="009637E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People</w:t>
            </w:r>
          </w:p>
          <w:p w14:paraId="05A1E8A1" w14:textId="38BAA07F" w:rsidR="00B5246C" w:rsidRDefault="00B5246C" w:rsidP="009637ED">
            <w:pPr>
              <w:rPr>
                <w:rFonts w:cstheme="minorHAnsi"/>
                <w:bCs/>
                <w:sz w:val="24"/>
                <w:szCs w:val="24"/>
              </w:rPr>
            </w:pPr>
            <w:r w:rsidRPr="00B5246C">
              <w:rPr>
                <w:rFonts w:cstheme="minorHAnsi"/>
                <w:bCs/>
                <w:sz w:val="24"/>
                <w:szCs w:val="24"/>
              </w:rPr>
              <w:t>Medical condition</w:t>
            </w:r>
            <w:r>
              <w:rPr>
                <w:rFonts w:cstheme="minorHAnsi"/>
                <w:bCs/>
                <w:sz w:val="24"/>
                <w:szCs w:val="24"/>
              </w:rPr>
              <w:t>s</w:t>
            </w:r>
          </w:p>
          <w:p w14:paraId="7B805148" w14:textId="77777777" w:rsidR="00B5246C" w:rsidRDefault="00B5246C" w:rsidP="009637E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Abusive behaviour</w:t>
            </w:r>
          </w:p>
          <w:p w14:paraId="62D1F121" w14:textId="77777777" w:rsidR="00B5246C" w:rsidRDefault="00B5246C" w:rsidP="009637E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Violence against staff</w:t>
            </w:r>
          </w:p>
          <w:p w14:paraId="77B9D542" w14:textId="77777777" w:rsidR="00B5246C" w:rsidRDefault="00B5246C" w:rsidP="009637E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Food allergies</w:t>
            </w:r>
          </w:p>
          <w:p w14:paraId="69176BA8" w14:textId="37F2D2F8" w:rsidR="00020063" w:rsidRPr="00B5246C" w:rsidRDefault="00020063" w:rsidP="009637E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Drunkenness</w:t>
            </w:r>
          </w:p>
        </w:tc>
        <w:tc>
          <w:tcPr>
            <w:tcW w:w="411" w:type="pct"/>
          </w:tcPr>
          <w:p w14:paraId="5746F20A" w14:textId="77777777" w:rsidR="00B5246C" w:rsidRDefault="00020063" w:rsidP="00782C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</w:t>
            </w:r>
          </w:p>
          <w:p w14:paraId="428A0677" w14:textId="3B48B06D" w:rsidR="00020063" w:rsidRDefault="00020063" w:rsidP="00782C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Customers</w:t>
            </w:r>
          </w:p>
        </w:tc>
        <w:tc>
          <w:tcPr>
            <w:tcW w:w="2593" w:type="pct"/>
          </w:tcPr>
          <w:p w14:paraId="55D7CBFE" w14:textId="77777777" w:rsidR="00B5246C" w:rsidRDefault="00B5246C" w:rsidP="00B5246C">
            <w:pPr>
              <w:pStyle w:val="ListParagraph"/>
              <w:numPr>
                <w:ilvl w:val="0"/>
                <w:numId w:val="26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First aiders on premises during opening hours</w:t>
            </w:r>
          </w:p>
          <w:p w14:paraId="4E6CF1CB" w14:textId="77777777" w:rsidR="00B5246C" w:rsidRDefault="00B5246C" w:rsidP="00B5246C">
            <w:pPr>
              <w:pStyle w:val="ListParagraph"/>
              <w:numPr>
                <w:ilvl w:val="0"/>
                <w:numId w:val="26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Allergens advisory on display</w:t>
            </w:r>
          </w:p>
          <w:p w14:paraId="5FD97FB4" w14:textId="77777777" w:rsidR="00B5246C" w:rsidRDefault="00B5246C" w:rsidP="00B5246C">
            <w:pPr>
              <w:pStyle w:val="ListParagraph"/>
              <w:numPr>
                <w:ilvl w:val="0"/>
                <w:numId w:val="26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Radio communication with duty manager</w:t>
            </w:r>
          </w:p>
          <w:p w14:paraId="2B7857AC" w14:textId="77777777" w:rsidR="00B5246C" w:rsidRDefault="00B5246C" w:rsidP="00B5246C">
            <w:pPr>
              <w:pStyle w:val="ListParagraph"/>
              <w:numPr>
                <w:ilvl w:val="0"/>
                <w:numId w:val="26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Phone line in kitchen area</w:t>
            </w:r>
          </w:p>
          <w:p w14:paraId="46D63F94" w14:textId="77777777" w:rsidR="00B5246C" w:rsidRDefault="00B5246C" w:rsidP="00B5246C">
            <w:pPr>
              <w:pStyle w:val="ListParagraph"/>
              <w:numPr>
                <w:ilvl w:val="0"/>
                <w:numId w:val="26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Alcohol served on occasional license. Customers showing abusive behaviour or being violent towards staff will be barred.</w:t>
            </w:r>
          </w:p>
          <w:p w14:paraId="181080B5" w14:textId="77777777" w:rsidR="00B5246C" w:rsidRDefault="00B5246C" w:rsidP="00B5246C">
            <w:pPr>
              <w:pStyle w:val="ListParagraph"/>
              <w:numPr>
                <w:ilvl w:val="0"/>
                <w:numId w:val="26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Admissions policy in place</w:t>
            </w:r>
          </w:p>
          <w:p w14:paraId="481F63E0" w14:textId="77777777" w:rsidR="00B5246C" w:rsidRDefault="00B5246C" w:rsidP="00B5246C">
            <w:pPr>
              <w:pStyle w:val="ListParagraph"/>
              <w:numPr>
                <w:ilvl w:val="0"/>
                <w:numId w:val="26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Customers showing signs of alcohol intoxication will not be served</w:t>
            </w:r>
          </w:p>
          <w:p w14:paraId="74626862" w14:textId="77777777" w:rsidR="00FA7D72" w:rsidRDefault="00FA7D72" w:rsidP="00B5246C">
            <w:pPr>
              <w:pStyle w:val="ListParagraph"/>
              <w:numPr>
                <w:ilvl w:val="0"/>
                <w:numId w:val="26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Personal license holders will be on site during events where alcohol is served</w:t>
            </w:r>
          </w:p>
          <w:p w14:paraId="059B40EC" w14:textId="77777777" w:rsidR="00FA7D72" w:rsidRDefault="00FA7D72" w:rsidP="00FA7D72">
            <w:pPr>
              <w:pStyle w:val="ListParagraph"/>
              <w:numPr>
                <w:ilvl w:val="0"/>
                <w:numId w:val="26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Customers not allowed to bring alcohol to the Centre</w:t>
            </w:r>
          </w:p>
          <w:p w14:paraId="58E358D7" w14:textId="77777777" w:rsidR="00FA7D72" w:rsidRDefault="00FA7D72" w:rsidP="00FA7D72">
            <w:pPr>
              <w:pStyle w:val="ListParagraph"/>
              <w:numPr>
                <w:ilvl w:val="0"/>
                <w:numId w:val="26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Emergency services will be contacted for support where customers exhibit violent behaviour.</w:t>
            </w:r>
          </w:p>
          <w:p w14:paraId="5C464BA3" w14:textId="77777777" w:rsidR="00FA7D72" w:rsidRDefault="00FA7D72" w:rsidP="00FA7D72">
            <w:pPr>
              <w:pStyle w:val="ListParagraph"/>
              <w:numPr>
                <w:ilvl w:val="0"/>
                <w:numId w:val="26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 trained in serving alcohol</w:t>
            </w:r>
          </w:p>
          <w:p w14:paraId="606E8CB0" w14:textId="77777777" w:rsidR="00FA7D72" w:rsidRDefault="00FA7D72" w:rsidP="00FA7D72">
            <w:pPr>
              <w:pStyle w:val="ListParagraph"/>
              <w:numPr>
                <w:ilvl w:val="0"/>
                <w:numId w:val="26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Young workers will not serve alcohol</w:t>
            </w:r>
          </w:p>
          <w:p w14:paraId="4AB967BB" w14:textId="77777777" w:rsidR="008017E6" w:rsidRDefault="008017E6" w:rsidP="00FA7D72">
            <w:pPr>
              <w:pStyle w:val="ListParagraph"/>
              <w:numPr>
                <w:ilvl w:val="0"/>
                <w:numId w:val="26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Alcohol will not be served to minors. </w:t>
            </w:r>
          </w:p>
          <w:p w14:paraId="60FF016E" w14:textId="77777777" w:rsidR="008017E6" w:rsidRDefault="008017E6" w:rsidP="00FA7D72">
            <w:pPr>
              <w:pStyle w:val="ListParagraph"/>
              <w:numPr>
                <w:ilvl w:val="0"/>
                <w:numId w:val="26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Bowling Hall staff to be vigilant of potential minors in the bowls hall. Minors not allowed to consume alcohol even if accompanied by an adult.</w:t>
            </w:r>
          </w:p>
          <w:p w14:paraId="764DADE9" w14:textId="02CB302D" w:rsidR="00020063" w:rsidRPr="00020063" w:rsidRDefault="00020063" w:rsidP="00020063">
            <w:pPr>
              <w:pStyle w:val="ListParagraph"/>
              <w:numPr>
                <w:ilvl w:val="0"/>
                <w:numId w:val="26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020063">
              <w:rPr>
                <w:rFonts w:cstheme="minorHAnsi"/>
                <w:sz w:val="24"/>
                <w:szCs w:val="24"/>
              </w:rPr>
              <w:t>Bar staff trained in licensing objectives at all time with regards to serving times.</w:t>
            </w:r>
          </w:p>
          <w:p w14:paraId="6491A9D3" w14:textId="239AF5E8" w:rsidR="00020063" w:rsidRPr="00020063" w:rsidRDefault="00020063" w:rsidP="00020063">
            <w:pPr>
              <w:pStyle w:val="ListParagraph"/>
              <w:numPr>
                <w:ilvl w:val="0"/>
                <w:numId w:val="26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020063">
              <w:rPr>
                <w:rFonts w:cstheme="minorHAnsi"/>
                <w:sz w:val="24"/>
                <w:szCs w:val="24"/>
              </w:rPr>
              <w:t xml:space="preserve">Bar staff to check ID (Challenge 25) to prevent those under age from purchasing alcohol. </w:t>
            </w:r>
          </w:p>
          <w:p w14:paraId="2E2DFA6F" w14:textId="283F90CD" w:rsidR="00020063" w:rsidRPr="00020063" w:rsidRDefault="00020063" w:rsidP="00020063">
            <w:pPr>
              <w:pStyle w:val="ListParagraph"/>
              <w:numPr>
                <w:ilvl w:val="0"/>
                <w:numId w:val="26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020063">
              <w:rPr>
                <w:rFonts w:cstheme="minorHAnsi"/>
                <w:sz w:val="24"/>
                <w:szCs w:val="24"/>
              </w:rPr>
              <w:t>Bar staff trained for signs of drug or alcohol misuse and not serve those exhibiting misuse</w:t>
            </w:r>
          </w:p>
          <w:p w14:paraId="0D586464" w14:textId="5EC5787F" w:rsidR="00020063" w:rsidRPr="00020063" w:rsidRDefault="00020063" w:rsidP="00020063">
            <w:pPr>
              <w:pStyle w:val="ListParagraph"/>
              <w:numPr>
                <w:ilvl w:val="0"/>
                <w:numId w:val="26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020063">
              <w:rPr>
                <w:rFonts w:cstheme="minorHAnsi"/>
                <w:sz w:val="24"/>
                <w:szCs w:val="24"/>
              </w:rPr>
              <w:t xml:space="preserve">Staff and contractors prohibited from drinking during or before work. </w:t>
            </w:r>
          </w:p>
          <w:p w14:paraId="6D79BAB7" w14:textId="77777777" w:rsidR="00020063" w:rsidRDefault="00020063" w:rsidP="00020063">
            <w:pPr>
              <w:pStyle w:val="ListParagraph"/>
              <w:numPr>
                <w:ilvl w:val="0"/>
                <w:numId w:val="26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020063">
              <w:rPr>
                <w:rFonts w:cstheme="minorHAnsi"/>
                <w:sz w:val="24"/>
                <w:szCs w:val="24"/>
              </w:rPr>
              <w:t>Medical and/or police support as necessary in extreme cases</w:t>
            </w:r>
          </w:p>
          <w:p w14:paraId="4426D56D" w14:textId="38ADA9C3" w:rsidR="00C04346" w:rsidRPr="00020063" w:rsidRDefault="00C04346" w:rsidP="00020063">
            <w:pPr>
              <w:pStyle w:val="ListParagraph"/>
              <w:numPr>
                <w:ilvl w:val="0"/>
                <w:numId w:val="26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CCTV installed in Bowling Hall and recordings can be viewed if an incident needs to be checked.</w:t>
            </w:r>
          </w:p>
        </w:tc>
        <w:tc>
          <w:tcPr>
            <w:tcW w:w="1053" w:type="pct"/>
          </w:tcPr>
          <w:p w14:paraId="20D69A68" w14:textId="79566AF0" w:rsidR="00B5246C" w:rsidRPr="00407834" w:rsidRDefault="00B5246C" w:rsidP="00C04346">
            <w:pPr>
              <w:pStyle w:val="ListParagraph"/>
              <w:tabs>
                <w:tab w:val="left" w:pos="15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63EE3928" w14:textId="63DB5B07" w:rsidR="00B5246C" w:rsidRDefault="00FA7D72" w:rsidP="00782C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23" w:type="pct"/>
          </w:tcPr>
          <w:p w14:paraId="4513A845" w14:textId="713FFFDF" w:rsidR="00B5246C" w:rsidRDefault="00FA7D72" w:rsidP="00782C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59" w:type="pct"/>
            <w:shd w:val="clear" w:color="auto" w:fill="00B050"/>
          </w:tcPr>
          <w:p w14:paraId="1E2B38C2" w14:textId="3F47F02B" w:rsidR="00B5246C" w:rsidRDefault="00FA7D72" w:rsidP="00782C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</w:t>
            </w:r>
          </w:p>
        </w:tc>
      </w:tr>
      <w:tr w:rsidR="00020063" w:rsidRPr="00A776EA" w14:paraId="1BE49DED" w14:textId="77777777" w:rsidTr="000632CA">
        <w:trPr>
          <w:trHeight w:val="2549"/>
        </w:trPr>
        <w:tc>
          <w:tcPr>
            <w:tcW w:w="536" w:type="pct"/>
          </w:tcPr>
          <w:p w14:paraId="2E75FF43" w14:textId="77777777" w:rsidR="00020063" w:rsidRDefault="00020063" w:rsidP="009637E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Waste Disposal</w:t>
            </w:r>
          </w:p>
          <w:p w14:paraId="19BB0284" w14:textId="1D5E0F77" w:rsidR="00020063" w:rsidRDefault="00020063" w:rsidP="009637E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1" w:type="pct"/>
          </w:tcPr>
          <w:p w14:paraId="4D6977BE" w14:textId="77777777" w:rsidR="00020063" w:rsidRDefault="00020063" w:rsidP="00782C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</w:t>
            </w:r>
          </w:p>
          <w:p w14:paraId="365C537A" w14:textId="29835E1E" w:rsidR="00020063" w:rsidRDefault="00020063" w:rsidP="00782C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Customers</w:t>
            </w:r>
          </w:p>
        </w:tc>
        <w:tc>
          <w:tcPr>
            <w:tcW w:w="2593" w:type="pct"/>
          </w:tcPr>
          <w:p w14:paraId="3A7969F3" w14:textId="213F7B14" w:rsidR="00020063" w:rsidRPr="00020063" w:rsidRDefault="00020063" w:rsidP="00020063">
            <w:pPr>
              <w:pStyle w:val="ListParagraph"/>
              <w:numPr>
                <w:ilvl w:val="0"/>
                <w:numId w:val="28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020063">
              <w:rPr>
                <w:rFonts w:cstheme="minorHAnsi"/>
                <w:sz w:val="24"/>
                <w:szCs w:val="24"/>
              </w:rPr>
              <w:t xml:space="preserve">Provide adequate numbers of litter bins around the site. </w:t>
            </w:r>
          </w:p>
          <w:p w14:paraId="0C8229F8" w14:textId="759A08EF" w:rsidR="00020063" w:rsidRPr="00020063" w:rsidRDefault="00020063" w:rsidP="00020063">
            <w:pPr>
              <w:pStyle w:val="ListParagraph"/>
              <w:numPr>
                <w:ilvl w:val="0"/>
                <w:numId w:val="28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020063">
              <w:rPr>
                <w:rFonts w:cstheme="minorHAnsi"/>
                <w:sz w:val="24"/>
                <w:szCs w:val="24"/>
              </w:rPr>
              <w:t>Anyone dealing with waste to wear correct PPE</w:t>
            </w:r>
          </w:p>
          <w:p w14:paraId="0EFB3AC7" w14:textId="5E906533" w:rsidR="00020063" w:rsidRPr="00020063" w:rsidRDefault="00020063" w:rsidP="00020063">
            <w:pPr>
              <w:pStyle w:val="ListParagraph"/>
              <w:numPr>
                <w:ilvl w:val="0"/>
                <w:numId w:val="28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020063">
              <w:rPr>
                <w:rFonts w:cstheme="minorHAnsi"/>
                <w:sz w:val="24"/>
                <w:szCs w:val="24"/>
              </w:rPr>
              <w:t>Have appropriate contractors to deal with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20063">
              <w:rPr>
                <w:rFonts w:cstheme="minorHAnsi"/>
                <w:sz w:val="24"/>
                <w:szCs w:val="24"/>
              </w:rPr>
              <w:t>any effluent and hazardous waste, if any</w:t>
            </w:r>
          </w:p>
        </w:tc>
        <w:tc>
          <w:tcPr>
            <w:tcW w:w="1053" w:type="pct"/>
          </w:tcPr>
          <w:p w14:paraId="570A9465" w14:textId="77777777" w:rsidR="00020063" w:rsidRPr="00020063" w:rsidRDefault="00020063" w:rsidP="00020063">
            <w:pPr>
              <w:tabs>
                <w:tab w:val="left" w:pos="15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4BEBD80F" w14:textId="0B7DD691" w:rsidR="00020063" w:rsidRDefault="00020063" w:rsidP="00782C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23" w:type="pct"/>
          </w:tcPr>
          <w:p w14:paraId="31CC8A79" w14:textId="759D239B" w:rsidR="00020063" w:rsidRDefault="00020063" w:rsidP="00782C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59" w:type="pct"/>
            <w:shd w:val="clear" w:color="auto" w:fill="00B050"/>
          </w:tcPr>
          <w:p w14:paraId="0EE90154" w14:textId="286BF496" w:rsidR="00020063" w:rsidRDefault="00020063" w:rsidP="00782C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</w:t>
            </w:r>
          </w:p>
        </w:tc>
      </w:tr>
    </w:tbl>
    <w:p w14:paraId="5E70A77D" w14:textId="77777777" w:rsidR="00DA06CF" w:rsidRPr="00A776EA" w:rsidRDefault="00DA06CF" w:rsidP="008D1167">
      <w:pPr>
        <w:rPr>
          <w:rFonts w:cstheme="minorHAnsi"/>
          <w:sz w:val="24"/>
          <w:szCs w:val="24"/>
        </w:rPr>
      </w:pPr>
    </w:p>
    <w:p w14:paraId="22D64353" w14:textId="77777777" w:rsidR="00206C6F" w:rsidRPr="00A776EA" w:rsidRDefault="00206C6F" w:rsidP="008D1167">
      <w:pPr>
        <w:rPr>
          <w:rFonts w:cstheme="minorHAnsi"/>
          <w:sz w:val="24"/>
          <w:szCs w:val="24"/>
        </w:rPr>
      </w:pPr>
    </w:p>
    <w:tbl>
      <w:tblPr>
        <w:tblW w:w="20696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670"/>
        <w:gridCol w:w="3119"/>
        <w:gridCol w:w="4536"/>
        <w:gridCol w:w="2551"/>
        <w:gridCol w:w="2410"/>
      </w:tblGrid>
      <w:tr w:rsidR="00105E15" w:rsidRPr="00A776EA" w14:paraId="5AC8E0E6" w14:textId="77777777" w:rsidTr="00DA06CF">
        <w:trPr>
          <w:trHeight w:val="567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5D191697" w14:textId="77777777" w:rsidR="00105E15" w:rsidRPr="00A776EA" w:rsidRDefault="00105E15" w:rsidP="00DA06CF">
            <w:pPr>
              <w:spacing w:after="0" w:line="240" w:lineRule="auto"/>
              <w:jc w:val="right"/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A776EA"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  <w:t>ASSESSOR(s) PRINT NAME/JOB TITLE: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847D6B" w14:textId="33EF442A" w:rsidR="00105E15" w:rsidRPr="00A776EA" w:rsidRDefault="009637ED" w:rsidP="009637ED">
            <w:pPr>
              <w:spacing w:after="0" w:line="240" w:lineRule="auto"/>
              <w:ind w:right="-108"/>
              <w:jc w:val="center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776EA">
              <w:rPr>
                <w:rFonts w:eastAsia="Calibri" w:cstheme="minorHAnsi"/>
                <w:sz w:val="24"/>
                <w:szCs w:val="24"/>
                <w:lang w:val="en-US"/>
              </w:rPr>
              <w:t xml:space="preserve">S MATHEW General Manager 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43CC2E30" w14:textId="77777777" w:rsidR="00105E15" w:rsidRPr="00A776EA" w:rsidRDefault="00105E15" w:rsidP="00DA06CF">
            <w:pPr>
              <w:spacing w:after="0" w:line="240" w:lineRule="auto"/>
              <w:ind w:right="34"/>
              <w:jc w:val="right"/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A776EA"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  <w:t>ASSESSOR(S) SIGNATURE: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14C9BF" w14:textId="42E3321F" w:rsidR="00105E15" w:rsidRPr="00A776EA" w:rsidRDefault="009637ED" w:rsidP="00DA06CF">
            <w:pPr>
              <w:spacing w:after="0" w:line="240" w:lineRule="auto"/>
              <w:ind w:right="-108"/>
              <w:jc w:val="center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776EA">
              <w:rPr>
                <w:rFonts w:eastAsia="Calibri" w:cstheme="minorHAnsi"/>
                <w:sz w:val="24"/>
                <w:szCs w:val="24"/>
                <w:lang w:val="en-US"/>
              </w:rPr>
              <w:t>S Mathew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378C63DA" w14:textId="77777777" w:rsidR="00105E15" w:rsidRPr="00A776EA" w:rsidRDefault="00105E15" w:rsidP="00DA06CF">
            <w:pPr>
              <w:spacing w:after="0" w:line="240" w:lineRule="auto"/>
              <w:jc w:val="right"/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A776EA"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  <w:t>ASSESSMENT DATE: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FDF7644" w14:textId="79C048AE" w:rsidR="00105E15" w:rsidRPr="00A776EA" w:rsidRDefault="00C04346" w:rsidP="00DA06CF">
            <w:pPr>
              <w:spacing w:after="0" w:line="240" w:lineRule="auto"/>
              <w:ind w:right="-108"/>
              <w:jc w:val="center"/>
              <w:rPr>
                <w:rFonts w:eastAsia="Arial" w:cstheme="minorHAnsi"/>
                <w:sz w:val="24"/>
                <w:szCs w:val="24"/>
                <w:lang w:val="en-US"/>
              </w:rPr>
            </w:pPr>
            <w:r>
              <w:rPr>
                <w:rFonts w:eastAsia="Arial" w:cstheme="minorHAnsi"/>
                <w:sz w:val="24"/>
                <w:szCs w:val="24"/>
                <w:lang w:val="en-US"/>
              </w:rPr>
              <w:t>26</w:t>
            </w:r>
            <w:r w:rsidR="009637ED" w:rsidRPr="00A776EA">
              <w:rPr>
                <w:rFonts w:eastAsia="Arial" w:cstheme="minorHAnsi"/>
                <w:sz w:val="24"/>
                <w:szCs w:val="24"/>
                <w:lang w:val="en-US"/>
              </w:rPr>
              <w:t>/</w:t>
            </w:r>
            <w:r w:rsidR="00B256F8">
              <w:rPr>
                <w:rFonts w:eastAsia="Arial" w:cstheme="minorHAnsi"/>
                <w:sz w:val="24"/>
                <w:szCs w:val="24"/>
                <w:lang w:val="en-US"/>
              </w:rPr>
              <w:t>0</w:t>
            </w:r>
            <w:r>
              <w:rPr>
                <w:rFonts w:eastAsia="Arial" w:cstheme="minorHAnsi"/>
                <w:sz w:val="24"/>
                <w:szCs w:val="24"/>
                <w:lang w:val="en-US"/>
              </w:rPr>
              <w:t>9</w:t>
            </w:r>
            <w:r w:rsidR="009637ED" w:rsidRPr="00A776EA">
              <w:rPr>
                <w:rFonts w:eastAsia="Arial" w:cstheme="minorHAnsi"/>
                <w:sz w:val="24"/>
                <w:szCs w:val="24"/>
                <w:lang w:val="en-US"/>
              </w:rPr>
              <w:t>/202</w:t>
            </w:r>
            <w:r>
              <w:rPr>
                <w:rFonts w:eastAsia="Arial" w:cstheme="minorHAnsi"/>
                <w:sz w:val="24"/>
                <w:szCs w:val="24"/>
                <w:lang w:val="en-US"/>
              </w:rPr>
              <w:t>4</w:t>
            </w:r>
          </w:p>
        </w:tc>
      </w:tr>
      <w:tr w:rsidR="00105E15" w:rsidRPr="00A776EA" w14:paraId="5AB5A98A" w14:textId="77777777" w:rsidTr="00DA06CF">
        <w:trPr>
          <w:trHeight w:val="567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6768BB5B" w14:textId="77777777" w:rsidR="00105E15" w:rsidRPr="00A776EA" w:rsidRDefault="00105E15" w:rsidP="00DA06CF">
            <w:pPr>
              <w:spacing w:after="0" w:line="240" w:lineRule="auto"/>
              <w:jc w:val="right"/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A776EA"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  <w:t>MANAGER PRINT NAME/JOB TITLE:</w:t>
            </w: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E8902A" w14:textId="41B352BD" w:rsidR="00105E15" w:rsidRPr="00A776EA" w:rsidRDefault="00105E15" w:rsidP="009637ED">
            <w:pPr>
              <w:spacing w:after="0" w:line="240" w:lineRule="auto"/>
              <w:ind w:right="-108"/>
              <w:jc w:val="center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776EA">
              <w:rPr>
                <w:rFonts w:eastAsia="Calibri" w:cstheme="minorHAnsi"/>
                <w:sz w:val="24"/>
                <w:szCs w:val="24"/>
                <w:lang w:val="en-US"/>
              </w:rPr>
              <w:t xml:space="preserve">D HASSON Dep General Manager/ </w:t>
            </w:r>
            <w:r w:rsidR="00736FE0">
              <w:rPr>
                <w:rFonts w:eastAsia="Calibri" w:cstheme="minorHAnsi"/>
                <w:sz w:val="24"/>
                <w:szCs w:val="24"/>
                <w:lang w:val="en-US"/>
              </w:rPr>
              <w:t>C COLLINS</w:t>
            </w:r>
            <w:r w:rsidR="009637ED" w:rsidRPr="00A776E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r w:rsidR="00C04346">
              <w:rPr>
                <w:rFonts w:eastAsia="Calibri" w:cstheme="minorHAnsi"/>
                <w:sz w:val="24"/>
                <w:szCs w:val="24"/>
                <w:lang w:val="en-US"/>
              </w:rPr>
              <w:t>Operations Manager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6FEF69A1" w14:textId="77777777" w:rsidR="00105E15" w:rsidRPr="00A776EA" w:rsidRDefault="00105E15" w:rsidP="00DA06CF">
            <w:pPr>
              <w:spacing w:after="0" w:line="240" w:lineRule="auto"/>
              <w:ind w:right="34"/>
              <w:jc w:val="right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776EA"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  <w:t>MANAGERS SIGNATURE: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B4458A" w14:textId="558BD20A" w:rsidR="00105E15" w:rsidRPr="00C04346" w:rsidRDefault="009637ED" w:rsidP="00DA06CF">
            <w:pPr>
              <w:spacing w:after="0" w:line="240" w:lineRule="auto"/>
              <w:ind w:right="-108"/>
              <w:jc w:val="center"/>
              <w:rPr>
                <w:rFonts w:ascii="Brush Script MT" w:eastAsia="Calibri" w:hAnsi="Brush Script MT" w:cstheme="minorHAnsi"/>
                <w:sz w:val="24"/>
                <w:szCs w:val="24"/>
                <w:lang w:val="en-US"/>
              </w:rPr>
            </w:pPr>
            <w:r w:rsidRPr="00C04346">
              <w:rPr>
                <w:rFonts w:ascii="Brush Script MT" w:eastAsia="Calibri" w:hAnsi="Brush Script MT" w:cstheme="minorHAnsi"/>
                <w:sz w:val="24"/>
                <w:szCs w:val="24"/>
                <w:lang w:val="en-US"/>
              </w:rPr>
              <w:t>D</w:t>
            </w:r>
            <w:r w:rsidR="00C04346" w:rsidRPr="00C04346">
              <w:rPr>
                <w:rFonts w:ascii="Brush Script MT" w:eastAsia="Calibri" w:hAnsi="Brush Script MT" w:cstheme="minorHAnsi"/>
                <w:sz w:val="24"/>
                <w:szCs w:val="24"/>
                <w:lang w:val="en-US"/>
              </w:rPr>
              <w:t>avid Hasson, Chris Collins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74DCA94E" w14:textId="7C4762F8" w:rsidR="00105E15" w:rsidRPr="00A776EA" w:rsidRDefault="00105E15" w:rsidP="00DA06CF">
            <w:pPr>
              <w:spacing w:after="0" w:line="240" w:lineRule="auto"/>
              <w:jc w:val="right"/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A776EA"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  <w:t xml:space="preserve">REVIEW </w:t>
            </w:r>
            <w:r w:rsidR="002641A5"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  <w:t>DUE</w:t>
            </w:r>
            <w:r w:rsidRPr="00A776EA"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57FDEF" w14:textId="02DBA82F" w:rsidR="00105E15" w:rsidRPr="00A776EA" w:rsidRDefault="00C04346" w:rsidP="00DA06CF">
            <w:pPr>
              <w:spacing w:after="0" w:line="240" w:lineRule="auto"/>
              <w:ind w:right="-108"/>
              <w:jc w:val="center"/>
              <w:rPr>
                <w:rFonts w:eastAsia="Arial" w:cstheme="minorHAnsi"/>
                <w:sz w:val="24"/>
                <w:szCs w:val="24"/>
                <w:lang w:val="en-US"/>
              </w:rPr>
            </w:pPr>
            <w:r>
              <w:rPr>
                <w:rFonts w:eastAsia="Arial" w:cstheme="minorHAnsi"/>
                <w:sz w:val="24"/>
                <w:szCs w:val="24"/>
                <w:lang w:val="en-US"/>
              </w:rPr>
              <w:t>26/09/2025</w:t>
            </w:r>
          </w:p>
        </w:tc>
      </w:tr>
    </w:tbl>
    <w:p w14:paraId="10E1839F" w14:textId="77777777" w:rsidR="00206C6F" w:rsidRPr="00A776EA" w:rsidRDefault="00206C6F" w:rsidP="008D1167">
      <w:pPr>
        <w:rPr>
          <w:rFonts w:cstheme="minorHAnsi"/>
          <w:sz w:val="24"/>
          <w:szCs w:val="24"/>
        </w:rPr>
      </w:pPr>
    </w:p>
    <w:sectPr w:rsidR="00206C6F" w:rsidRPr="00A776EA" w:rsidSect="007027CD">
      <w:headerReference w:type="default" r:id="rId8"/>
      <w:pgSz w:w="23811" w:h="16838" w:orient="landscape" w:code="8"/>
      <w:pgMar w:top="720" w:right="720" w:bottom="113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E3ED1" w14:textId="77777777" w:rsidR="00DA06CF" w:rsidRDefault="00DA06CF" w:rsidP="002232D2">
      <w:pPr>
        <w:spacing w:after="0" w:line="240" w:lineRule="auto"/>
      </w:pPr>
      <w:r>
        <w:separator/>
      </w:r>
    </w:p>
  </w:endnote>
  <w:endnote w:type="continuationSeparator" w:id="0">
    <w:p w14:paraId="62E0C87A" w14:textId="77777777" w:rsidR="00DA06CF" w:rsidRDefault="00DA06CF" w:rsidP="0022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C6E92" w14:textId="77777777" w:rsidR="00DA06CF" w:rsidRDefault="00DA06CF" w:rsidP="002232D2">
      <w:pPr>
        <w:spacing w:after="0" w:line="240" w:lineRule="auto"/>
      </w:pPr>
      <w:r>
        <w:separator/>
      </w:r>
    </w:p>
  </w:footnote>
  <w:footnote w:type="continuationSeparator" w:id="0">
    <w:p w14:paraId="7DDF1F3A" w14:textId="77777777" w:rsidR="00DA06CF" w:rsidRDefault="00DA06CF" w:rsidP="00223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6CDE9" w14:textId="77777777" w:rsidR="00DA06CF" w:rsidRPr="002232D2" w:rsidRDefault="00DA06CF">
    <w:pPr>
      <w:pStyle w:val="Header"/>
      <w:rPr>
        <w:sz w:val="28"/>
        <w:szCs w:val="28"/>
      </w:rPr>
    </w:pPr>
    <w:r>
      <w:rPr>
        <w:sz w:val="28"/>
        <w:szCs w:val="28"/>
      </w:rPr>
      <w:t xml:space="preserve">Galleon Leisure Centre Risk Assessments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76937"/>
    <w:multiLevelType w:val="hybridMultilevel"/>
    <w:tmpl w:val="466853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50DCC"/>
    <w:multiLevelType w:val="hybridMultilevel"/>
    <w:tmpl w:val="57387DF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10965"/>
    <w:multiLevelType w:val="hybridMultilevel"/>
    <w:tmpl w:val="38DA548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45559"/>
    <w:multiLevelType w:val="hybridMultilevel"/>
    <w:tmpl w:val="477604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F7AAF"/>
    <w:multiLevelType w:val="hybridMultilevel"/>
    <w:tmpl w:val="A7142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001B7"/>
    <w:multiLevelType w:val="hybridMultilevel"/>
    <w:tmpl w:val="DB306E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85FDD"/>
    <w:multiLevelType w:val="hybridMultilevel"/>
    <w:tmpl w:val="1242BA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60D6C"/>
    <w:multiLevelType w:val="hybridMultilevel"/>
    <w:tmpl w:val="532C1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22FB5"/>
    <w:multiLevelType w:val="hybridMultilevel"/>
    <w:tmpl w:val="DE4A3F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9130B"/>
    <w:multiLevelType w:val="hybridMultilevel"/>
    <w:tmpl w:val="10640B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D3BD3"/>
    <w:multiLevelType w:val="hybridMultilevel"/>
    <w:tmpl w:val="0E1A58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B4B62"/>
    <w:multiLevelType w:val="hybridMultilevel"/>
    <w:tmpl w:val="DB306E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8265E"/>
    <w:multiLevelType w:val="hybridMultilevel"/>
    <w:tmpl w:val="563CA7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7473C"/>
    <w:multiLevelType w:val="hybridMultilevel"/>
    <w:tmpl w:val="FD9C09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86BB4"/>
    <w:multiLevelType w:val="hybridMultilevel"/>
    <w:tmpl w:val="DB306E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24546"/>
    <w:multiLevelType w:val="hybridMultilevel"/>
    <w:tmpl w:val="9E6E6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C7F61"/>
    <w:multiLevelType w:val="hybridMultilevel"/>
    <w:tmpl w:val="D8FA85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B7DD3"/>
    <w:multiLevelType w:val="hybridMultilevel"/>
    <w:tmpl w:val="931885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27E88"/>
    <w:multiLevelType w:val="hybridMultilevel"/>
    <w:tmpl w:val="867A5B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F0FF5"/>
    <w:multiLevelType w:val="hybridMultilevel"/>
    <w:tmpl w:val="6C08C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3026C"/>
    <w:multiLevelType w:val="hybridMultilevel"/>
    <w:tmpl w:val="18026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A1BCB"/>
    <w:multiLevelType w:val="hybridMultilevel"/>
    <w:tmpl w:val="DB306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96AAF"/>
    <w:multiLevelType w:val="hybridMultilevel"/>
    <w:tmpl w:val="FB1856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21717"/>
    <w:multiLevelType w:val="hybridMultilevel"/>
    <w:tmpl w:val="15804B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B630C"/>
    <w:multiLevelType w:val="hybridMultilevel"/>
    <w:tmpl w:val="14C2CD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436116"/>
    <w:multiLevelType w:val="hybridMultilevel"/>
    <w:tmpl w:val="9EEA26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D5795"/>
    <w:multiLevelType w:val="hybridMultilevel"/>
    <w:tmpl w:val="959C1BD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90F0C"/>
    <w:multiLevelType w:val="hybridMultilevel"/>
    <w:tmpl w:val="DDC0BD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53E5F"/>
    <w:multiLevelType w:val="hybridMultilevel"/>
    <w:tmpl w:val="9454EC92"/>
    <w:lvl w:ilvl="0" w:tplc="8D2A03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C70665"/>
    <w:multiLevelType w:val="hybridMultilevel"/>
    <w:tmpl w:val="FFE6DE36"/>
    <w:lvl w:ilvl="0" w:tplc="1409000F">
      <w:start w:val="1"/>
      <w:numFmt w:val="decimal"/>
      <w:lvlText w:val="%1."/>
      <w:lvlJc w:val="left"/>
      <w:pPr>
        <w:ind w:left="1211" w:hanging="360"/>
      </w:pPr>
    </w:lvl>
    <w:lvl w:ilvl="1" w:tplc="14090019" w:tentative="1">
      <w:start w:val="1"/>
      <w:numFmt w:val="lowerLetter"/>
      <w:lvlText w:val="%2."/>
      <w:lvlJc w:val="left"/>
      <w:pPr>
        <w:ind w:left="1931" w:hanging="360"/>
      </w:pPr>
    </w:lvl>
    <w:lvl w:ilvl="2" w:tplc="1409001B" w:tentative="1">
      <w:start w:val="1"/>
      <w:numFmt w:val="lowerRoman"/>
      <w:lvlText w:val="%3."/>
      <w:lvlJc w:val="right"/>
      <w:pPr>
        <w:ind w:left="2651" w:hanging="180"/>
      </w:pPr>
    </w:lvl>
    <w:lvl w:ilvl="3" w:tplc="1409000F" w:tentative="1">
      <w:start w:val="1"/>
      <w:numFmt w:val="decimal"/>
      <w:lvlText w:val="%4."/>
      <w:lvlJc w:val="left"/>
      <w:pPr>
        <w:ind w:left="3371" w:hanging="360"/>
      </w:pPr>
    </w:lvl>
    <w:lvl w:ilvl="4" w:tplc="14090019" w:tentative="1">
      <w:start w:val="1"/>
      <w:numFmt w:val="lowerLetter"/>
      <w:lvlText w:val="%5."/>
      <w:lvlJc w:val="left"/>
      <w:pPr>
        <w:ind w:left="4091" w:hanging="360"/>
      </w:pPr>
    </w:lvl>
    <w:lvl w:ilvl="5" w:tplc="1409001B" w:tentative="1">
      <w:start w:val="1"/>
      <w:numFmt w:val="lowerRoman"/>
      <w:lvlText w:val="%6."/>
      <w:lvlJc w:val="right"/>
      <w:pPr>
        <w:ind w:left="4811" w:hanging="180"/>
      </w:pPr>
    </w:lvl>
    <w:lvl w:ilvl="6" w:tplc="1409000F" w:tentative="1">
      <w:start w:val="1"/>
      <w:numFmt w:val="decimal"/>
      <w:lvlText w:val="%7."/>
      <w:lvlJc w:val="left"/>
      <w:pPr>
        <w:ind w:left="5531" w:hanging="360"/>
      </w:pPr>
    </w:lvl>
    <w:lvl w:ilvl="7" w:tplc="14090019" w:tentative="1">
      <w:start w:val="1"/>
      <w:numFmt w:val="lowerLetter"/>
      <w:lvlText w:val="%8."/>
      <w:lvlJc w:val="left"/>
      <w:pPr>
        <w:ind w:left="6251" w:hanging="360"/>
      </w:pPr>
    </w:lvl>
    <w:lvl w:ilvl="8" w:tplc="1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BF95888"/>
    <w:multiLevelType w:val="hybridMultilevel"/>
    <w:tmpl w:val="6910F41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231411">
    <w:abstractNumId w:val="16"/>
  </w:num>
  <w:num w:numId="2" w16cid:durableId="859703939">
    <w:abstractNumId w:val="26"/>
  </w:num>
  <w:num w:numId="3" w16cid:durableId="2106149547">
    <w:abstractNumId w:val="7"/>
  </w:num>
  <w:num w:numId="4" w16cid:durableId="786897135">
    <w:abstractNumId w:val="28"/>
  </w:num>
  <w:num w:numId="5" w16cid:durableId="1883857552">
    <w:abstractNumId w:val="19"/>
  </w:num>
  <w:num w:numId="6" w16cid:durableId="1297566672">
    <w:abstractNumId w:val="30"/>
  </w:num>
  <w:num w:numId="7" w16cid:durableId="1997607116">
    <w:abstractNumId w:val="29"/>
  </w:num>
  <w:num w:numId="8" w16cid:durableId="1225262223">
    <w:abstractNumId w:val="20"/>
  </w:num>
  <w:num w:numId="9" w16cid:durableId="1899169628">
    <w:abstractNumId w:val="2"/>
  </w:num>
  <w:num w:numId="10" w16cid:durableId="286081275">
    <w:abstractNumId w:val="1"/>
  </w:num>
  <w:num w:numId="11" w16cid:durableId="1957522159">
    <w:abstractNumId w:val="12"/>
  </w:num>
  <w:num w:numId="12" w16cid:durableId="1225874955">
    <w:abstractNumId w:val="4"/>
  </w:num>
  <w:num w:numId="13" w16cid:durableId="892349154">
    <w:abstractNumId w:val="17"/>
  </w:num>
  <w:num w:numId="14" w16cid:durableId="120460950">
    <w:abstractNumId w:val="23"/>
  </w:num>
  <w:num w:numId="15" w16cid:durableId="267350406">
    <w:abstractNumId w:val="27"/>
  </w:num>
  <w:num w:numId="16" w16cid:durableId="1415398382">
    <w:abstractNumId w:val="24"/>
  </w:num>
  <w:num w:numId="17" w16cid:durableId="1506479697">
    <w:abstractNumId w:val="22"/>
  </w:num>
  <w:num w:numId="18" w16cid:durableId="772017365">
    <w:abstractNumId w:val="0"/>
  </w:num>
  <w:num w:numId="19" w16cid:durableId="681782959">
    <w:abstractNumId w:val="21"/>
  </w:num>
  <w:num w:numId="20" w16cid:durableId="337198481">
    <w:abstractNumId w:val="14"/>
  </w:num>
  <w:num w:numId="21" w16cid:durableId="1408305529">
    <w:abstractNumId w:val="11"/>
  </w:num>
  <w:num w:numId="22" w16cid:durableId="218902697">
    <w:abstractNumId w:val="8"/>
  </w:num>
  <w:num w:numId="23" w16cid:durableId="1917520063">
    <w:abstractNumId w:val="13"/>
  </w:num>
  <w:num w:numId="24" w16cid:durableId="729309162">
    <w:abstractNumId w:val="25"/>
  </w:num>
  <w:num w:numId="25" w16cid:durableId="721253481">
    <w:abstractNumId w:val="5"/>
  </w:num>
  <w:num w:numId="26" w16cid:durableId="1782218063">
    <w:abstractNumId w:val="15"/>
  </w:num>
  <w:num w:numId="27" w16cid:durableId="2027166870">
    <w:abstractNumId w:val="18"/>
  </w:num>
  <w:num w:numId="28" w16cid:durableId="1977564247">
    <w:abstractNumId w:val="6"/>
  </w:num>
  <w:num w:numId="29" w16cid:durableId="860321642">
    <w:abstractNumId w:val="3"/>
  </w:num>
  <w:num w:numId="30" w16cid:durableId="1921016409">
    <w:abstractNumId w:val="9"/>
  </w:num>
  <w:num w:numId="31" w16cid:durableId="369963432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167"/>
    <w:rsid w:val="0000086D"/>
    <w:rsid w:val="00005219"/>
    <w:rsid w:val="000052EA"/>
    <w:rsid w:val="00020063"/>
    <w:rsid w:val="00027416"/>
    <w:rsid w:val="00030C67"/>
    <w:rsid w:val="000632CA"/>
    <w:rsid w:val="00075A50"/>
    <w:rsid w:val="00076782"/>
    <w:rsid w:val="00086EE9"/>
    <w:rsid w:val="00094E0A"/>
    <w:rsid w:val="000B53C2"/>
    <w:rsid w:val="000C651D"/>
    <w:rsid w:val="000C6B7B"/>
    <w:rsid w:val="000F14E7"/>
    <w:rsid w:val="000F4B81"/>
    <w:rsid w:val="00101FA5"/>
    <w:rsid w:val="00105E15"/>
    <w:rsid w:val="00126CCD"/>
    <w:rsid w:val="001275A2"/>
    <w:rsid w:val="00132D8A"/>
    <w:rsid w:val="00152BF4"/>
    <w:rsid w:val="00153F99"/>
    <w:rsid w:val="00174A33"/>
    <w:rsid w:val="00180174"/>
    <w:rsid w:val="001A1849"/>
    <w:rsid w:val="001B0BB2"/>
    <w:rsid w:val="001B7BA5"/>
    <w:rsid w:val="001B7EE9"/>
    <w:rsid w:val="001C063B"/>
    <w:rsid w:val="001C1B60"/>
    <w:rsid w:val="001D1971"/>
    <w:rsid w:val="001D3458"/>
    <w:rsid w:val="00206C6F"/>
    <w:rsid w:val="00210ED4"/>
    <w:rsid w:val="00212F01"/>
    <w:rsid w:val="002232D2"/>
    <w:rsid w:val="00232D8D"/>
    <w:rsid w:val="002513FA"/>
    <w:rsid w:val="00261E2A"/>
    <w:rsid w:val="002641A5"/>
    <w:rsid w:val="00266D48"/>
    <w:rsid w:val="00286D36"/>
    <w:rsid w:val="002B08B8"/>
    <w:rsid w:val="002B6277"/>
    <w:rsid w:val="00300003"/>
    <w:rsid w:val="00301680"/>
    <w:rsid w:val="003023ED"/>
    <w:rsid w:val="00336DF6"/>
    <w:rsid w:val="00356D82"/>
    <w:rsid w:val="00362E67"/>
    <w:rsid w:val="00363C2F"/>
    <w:rsid w:val="00387207"/>
    <w:rsid w:val="00390A93"/>
    <w:rsid w:val="003C735D"/>
    <w:rsid w:val="003D7A06"/>
    <w:rsid w:val="003F3D18"/>
    <w:rsid w:val="00407834"/>
    <w:rsid w:val="004205AD"/>
    <w:rsid w:val="00426057"/>
    <w:rsid w:val="00435267"/>
    <w:rsid w:val="00456782"/>
    <w:rsid w:val="00462F78"/>
    <w:rsid w:val="00467070"/>
    <w:rsid w:val="004A525D"/>
    <w:rsid w:val="004A6797"/>
    <w:rsid w:val="004A78AE"/>
    <w:rsid w:val="004B4A26"/>
    <w:rsid w:val="004D7631"/>
    <w:rsid w:val="004F0703"/>
    <w:rsid w:val="004F6642"/>
    <w:rsid w:val="005049F4"/>
    <w:rsid w:val="00506BA2"/>
    <w:rsid w:val="00512FE8"/>
    <w:rsid w:val="00530D2F"/>
    <w:rsid w:val="00544A9E"/>
    <w:rsid w:val="00545AD5"/>
    <w:rsid w:val="005573F2"/>
    <w:rsid w:val="005711CC"/>
    <w:rsid w:val="0057181C"/>
    <w:rsid w:val="00576BEF"/>
    <w:rsid w:val="00581172"/>
    <w:rsid w:val="00585AD3"/>
    <w:rsid w:val="00591184"/>
    <w:rsid w:val="005D308B"/>
    <w:rsid w:val="005F0F52"/>
    <w:rsid w:val="005F4230"/>
    <w:rsid w:val="00606A78"/>
    <w:rsid w:val="00615106"/>
    <w:rsid w:val="00616E9C"/>
    <w:rsid w:val="006661B3"/>
    <w:rsid w:val="00671537"/>
    <w:rsid w:val="00672BD4"/>
    <w:rsid w:val="00673574"/>
    <w:rsid w:val="00685162"/>
    <w:rsid w:val="00696C33"/>
    <w:rsid w:val="006A423F"/>
    <w:rsid w:val="006C0151"/>
    <w:rsid w:val="006C29DC"/>
    <w:rsid w:val="006C5E61"/>
    <w:rsid w:val="006D7854"/>
    <w:rsid w:val="006D7E1E"/>
    <w:rsid w:val="006E017D"/>
    <w:rsid w:val="006F3014"/>
    <w:rsid w:val="00700CB0"/>
    <w:rsid w:val="007027CD"/>
    <w:rsid w:val="00736FE0"/>
    <w:rsid w:val="00741D52"/>
    <w:rsid w:val="00744DF1"/>
    <w:rsid w:val="00750D15"/>
    <w:rsid w:val="007827B4"/>
    <w:rsid w:val="00782CA9"/>
    <w:rsid w:val="00792238"/>
    <w:rsid w:val="0079366C"/>
    <w:rsid w:val="00797C25"/>
    <w:rsid w:val="007B0749"/>
    <w:rsid w:val="007B5A87"/>
    <w:rsid w:val="007C14EC"/>
    <w:rsid w:val="007C2330"/>
    <w:rsid w:val="007E53D3"/>
    <w:rsid w:val="007F6D36"/>
    <w:rsid w:val="008000D6"/>
    <w:rsid w:val="008017E6"/>
    <w:rsid w:val="00810251"/>
    <w:rsid w:val="00814FFD"/>
    <w:rsid w:val="00846605"/>
    <w:rsid w:val="008506EC"/>
    <w:rsid w:val="00870C43"/>
    <w:rsid w:val="00880C4F"/>
    <w:rsid w:val="00891966"/>
    <w:rsid w:val="008D1167"/>
    <w:rsid w:val="008D2790"/>
    <w:rsid w:val="008E1671"/>
    <w:rsid w:val="00905F6D"/>
    <w:rsid w:val="00917A0A"/>
    <w:rsid w:val="00917D8D"/>
    <w:rsid w:val="00930102"/>
    <w:rsid w:val="009637ED"/>
    <w:rsid w:val="009B7F3B"/>
    <w:rsid w:val="009C2500"/>
    <w:rsid w:val="009C638E"/>
    <w:rsid w:val="009F4DCC"/>
    <w:rsid w:val="00A011B0"/>
    <w:rsid w:val="00A139E7"/>
    <w:rsid w:val="00A21D27"/>
    <w:rsid w:val="00A46506"/>
    <w:rsid w:val="00A47F89"/>
    <w:rsid w:val="00A71415"/>
    <w:rsid w:val="00A776EA"/>
    <w:rsid w:val="00A800EA"/>
    <w:rsid w:val="00A83D3D"/>
    <w:rsid w:val="00AD3CB6"/>
    <w:rsid w:val="00AE064B"/>
    <w:rsid w:val="00AE20F9"/>
    <w:rsid w:val="00B0341B"/>
    <w:rsid w:val="00B123BE"/>
    <w:rsid w:val="00B21455"/>
    <w:rsid w:val="00B256F8"/>
    <w:rsid w:val="00B37951"/>
    <w:rsid w:val="00B5246C"/>
    <w:rsid w:val="00B742BD"/>
    <w:rsid w:val="00B86D01"/>
    <w:rsid w:val="00BA5C4B"/>
    <w:rsid w:val="00BD6FAA"/>
    <w:rsid w:val="00C032AA"/>
    <w:rsid w:val="00C04346"/>
    <w:rsid w:val="00C720FF"/>
    <w:rsid w:val="00C8708F"/>
    <w:rsid w:val="00C973BF"/>
    <w:rsid w:val="00CD484A"/>
    <w:rsid w:val="00D057B0"/>
    <w:rsid w:val="00D43268"/>
    <w:rsid w:val="00DA06CF"/>
    <w:rsid w:val="00DA1848"/>
    <w:rsid w:val="00DB5AFB"/>
    <w:rsid w:val="00DC1ECF"/>
    <w:rsid w:val="00DD549E"/>
    <w:rsid w:val="00DE60BC"/>
    <w:rsid w:val="00E0006A"/>
    <w:rsid w:val="00E007BC"/>
    <w:rsid w:val="00E168D8"/>
    <w:rsid w:val="00E24832"/>
    <w:rsid w:val="00E25727"/>
    <w:rsid w:val="00E60E48"/>
    <w:rsid w:val="00E67424"/>
    <w:rsid w:val="00EA4881"/>
    <w:rsid w:val="00EA666B"/>
    <w:rsid w:val="00EF3B8A"/>
    <w:rsid w:val="00F2448F"/>
    <w:rsid w:val="00F363C1"/>
    <w:rsid w:val="00F41902"/>
    <w:rsid w:val="00F43958"/>
    <w:rsid w:val="00F44CAD"/>
    <w:rsid w:val="00F4594F"/>
    <w:rsid w:val="00F67698"/>
    <w:rsid w:val="00F9328E"/>
    <w:rsid w:val="00F93F8E"/>
    <w:rsid w:val="00FA7D72"/>
    <w:rsid w:val="00FE3E0F"/>
    <w:rsid w:val="00FF10A2"/>
    <w:rsid w:val="00F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6CD67"/>
  <w15:docId w15:val="{24C56091-D269-4993-B7BF-EAADEFD2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167"/>
    <w:pPr>
      <w:spacing w:after="200" w:line="276" w:lineRule="auto"/>
      <w:jc w:val="both"/>
    </w:pPr>
    <w:rPr>
      <w:rFonts w:eastAsiaTheme="minorEastAsia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BB2"/>
    <w:pPr>
      <w:spacing w:before="240" w:after="60" w:line="240" w:lineRule="auto"/>
      <w:jc w:val="left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kern w:val="28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1167"/>
    <w:pPr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xt">
    <w:name w:val="1 Text"/>
    <w:basedOn w:val="Normal"/>
    <w:rsid w:val="008D1167"/>
    <w:pPr>
      <w:spacing w:after="0" w:line="240" w:lineRule="exact"/>
    </w:pPr>
    <w:rPr>
      <w:rFonts w:ascii="Arial" w:eastAsia="Times New Roman" w:hAnsi="Arial" w:cs="Times New Roman"/>
      <w:sz w:val="18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D1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11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1167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B0BB2"/>
    <w:rPr>
      <w:rFonts w:ascii="Times New Roman" w:eastAsia="Times New Roman" w:hAnsi="Times New Roman" w:cs="Times New Roman"/>
      <w:b/>
      <w:bCs/>
      <w:i/>
      <w:iCs/>
      <w:color w:val="000000"/>
      <w:kern w:val="28"/>
      <w:sz w:val="26"/>
      <w:szCs w:val="26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223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32D2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23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32D2"/>
    <w:rPr>
      <w:rFonts w:eastAsiaTheme="minorEastAsia"/>
      <w:sz w:val="20"/>
      <w:szCs w:val="20"/>
    </w:rPr>
  </w:style>
  <w:style w:type="character" w:customStyle="1" w:styleId="BodyTextChar">
    <w:name w:val="Body Text Char"/>
    <w:aliases w:val="Text Char"/>
    <w:basedOn w:val="DefaultParagraphFont"/>
    <w:link w:val="BodyText"/>
    <w:uiPriority w:val="99"/>
    <w:semiHidden/>
    <w:locked/>
    <w:rsid w:val="007B5A87"/>
    <w:rPr>
      <w:rFonts w:ascii="Verdana" w:hAnsi="Verdana"/>
      <w:sz w:val="17"/>
      <w:szCs w:val="21"/>
      <w:lang w:val="en-AU"/>
    </w:rPr>
  </w:style>
  <w:style w:type="paragraph" w:styleId="BodyText">
    <w:name w:val="Body Text"/>
    <w:aliases w:val="Text"/>
    <w:basedOn w:val="Normal"/>
    <w:link w:val="BodyTextChar"/>
    <w:uiPriority w:val="99"/>
    <w:semiHidden/>
    <w:unhideWhenUsed/>
    <w:qFormat/>
    <w:rsid w:val="007B5A87"/>
    <w:pPr>
      <w:spacing w:after="180" w:line="260" w:lineRule="exact"/>
      <w:jc w:val="left"/>
    </w:pPr>
    <w:rPr>
      <w:rFonts w:ascii="Verdana" w:eastAsiaTheme="minorHAnsi" w:hAnsi="Verdana"/>
      <w:sz w:val="17"/>
      <w:szCs w:val="21"/>
      <w:lang w:val="en-AU"/>
    </w:rPr>
  </w:style>
  <w:style w:type="character" w:customStyle="1" w:styleId="BodyTextChar1">
    <w:name w:val="Body Text Char1"/>
    <w:basedOn w:val="DefaultParagraphFont"/>
    <w:uiPriority w:val="99"/>
    <w:semiHidden/>
    <w:rsid w:val="007B5A87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C3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E2326-060F-4B2E-A8BF-897F7F009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Sterry Sunny Mathew</dc:creator>
  <cp:lastModifiedBy>Sterry Sunny Mathew</cp:lastModifiedBy>
  <cp:revision>5</cp:revision>
  <cp:lastPrinted>2024-10-10T17:44:00Z</cp:lastPrinted>
  <dcterms:created xsi:type="dcterms:W3CDTF">2024-10-10T17:33:00Z</dcterms:created>
  <dcterms:modified xsi:type="dcterms:W3CDTF">2024-10-10T17:44:00Z</dcterms:modified>
</cp:coreProperties>
</file>