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C30D" w14:textId="7A43C0B9" w:rsidR="00796A15" w:rsidRDefault="000F5680" w:rsidP="000F5680">
      <w:pPr>
        <w:spacing w:after="0" w:line="240" w:lineRule="auto"/>
        <w:rPr>
          <w:rFonts w:ascii="Gill Sans MT" w:hAnsi="Gill Sans MT"/>
          <w:b/>
        </w:rPr>
      </w:pPr>
      <w:r w:rsidRPr="00C62C19">
        <w:rPr>
          <w:rFonts w:ascii="Gill Sans MT" w:hAnsi="Gill Sans MT"/>
          <w:b/>
        </w:rPr>
        <w:t>ORGANISATION</w:t>
      </w:r>
      <w:r>
        <w:rPr>
          <w:rFonts w:ascii="Gill Sans MT" w:hAnsi="Gill Sans MT"/>
          <w:b/>
        </w:rPr>
        <w:t>AL LEARNING APRIL – JUNE 202</w:t>
      </w:r>
      <w:r>
        <w:rPr>
          <w:rFonts w:ascii="Gill Sans MT" w:hAnsi="Gill Sans MT"/>
          <w:b/>
        </w:rPr>
        <w:t>4</w:t>
      </w:r>
    </w:p>
    <w:p w14:paraId="10BD038F" w14:textId="77777777" w:rsidR="000F5680" w:rsidRDefault="000F5680" w:rsidP="000F5680">
      <w:pPr>
        <w:spacing w:after="0" w:line="240" w:lineRule="auto"/>
        <w:rPr>
          <w:lang w:val="en-US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977"/>
        <w:gridCol w:w="6946"/>
        <w:gridCol w:w="4678"/>
      </w:tblGrid>
      <w:tr w:rsidR="000F5680" w:rsidRPr="001B171C" w14:paraId="5AC5E7F6" w14:textId="77777777" w:rsidTr="00A577F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F303F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Learning Theme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AD12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Recommendation/Notes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5BCB8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Action Required</w:t>
            </w:r>
          </w:p>
        </w:tc>
      </w:tr>
      <w:tr w:rsidR="000F5680" w:rsidRPr="001B171C" w14:paraId="3D58D908" w14:textId="77777777" w:rsidTr="00A577F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560B1CA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Customer Care/Services</w:t>
            </w:r>
          </w:p>
          <w:p w14:paraId="19918207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E3612E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B7FB88C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FA6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3C1479">
              <w:rPr>
                <w:rFonts w:ascii="Gill Sans MT" w:hAnsi="Gill Sans MT" w:cs="Calibri"/>
                <w:sz w:val="24"/>
                <w:szCs w:val="24"/>
              </w:rPr>
              <w:t>Service and Staff praised for levels of customer care:</w:t>
            </w:r>
          </w:p>
          <w:p w14:paraId="0DABC8D6" w14:textId="77777777" w:rsidR="000F5680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 xml:space="preserve">Super nice, helpful, </w:t>
            </w:r>
            <w:r w:rsidRPr="0091781E">
              <w:rPr>
                <w:rFonts w:ascii="Gill Sans MT" w:hAnsi="Gill Sans MT" w:cs="Calibri"/>
                <w:sz w:val="24"/>
                <w:szCs w:val="24"/>
              </w:rPr>
              <w:t>approachable and unbelievably adaptable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, very impressed, outstanding, </w:t>
            </w:r>
            <w:r w:rsidRPr="0091781E">
              <w:rPr>
                <w:rFonts w:ascii="Gill Sans MT" w:hAnsi="Gill Sans MT" w:cs="Calibri"/>
                <w:sz w:val="24"/>
                <w:szCs w:val="24"/>
              </w:rPr>
              <w:t>5 stars all round</w:t>
            </w:r>
            <w:r w:rsidRPr="003C1479">
              <w:rPr>
                <w:rFonts w:ascii="Gill Sans MT" w:hAnsi="Gill Sans MT" w:cs="Calibri"/>
                <w:sz w:val="24"/>
                <w:szCs w:val="24"/>
              </w:rPr>
              <w:t xml:space="preserve">; all phrases have been said about staff 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and venues </w:t>
            </w:r>
            <w:r w:rsidRPr="003C1479">
              <w:rPr>
                <w:rFonts w:ascii="Gill Sans MT" w:hAnsi="Gill Sans MT" w:cs="Calibri"/>
                <w:sz w:val="24"/>
                <w:szCs w:val="24"/>
              </w:rPr>
              <w:t>this quarter.</w:t>
            </w:r>
          </w:p>
          <w:p w14:paraId="12447204" w14:textId="77777777" w:rsidR="000F5680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 xml:space="preserve">Several comments received re. St Joseph’s Leisure Centre: </w:t>
            </w:r>
            <w:r w:rsidRPr="00A96EC2">
              <w:rPr>
                <w:rFonts w:ascii="Gill Sans MT" w:hAnsi="Gill Sans MT" w:cs="Calibri"/>
                <w:sz w:val="24"/>
                <w:szCs w:val="24"/>
              </w:rPr>
              <w:t>all the staff are amazing</w:t>
            </w:r>
            <w:r>
              <w:rPr>
                <w:rFonts w:ascii="Gill Sans MT" w:hAnsi="Gill Sans MT" w:cs="Calibri"/>
                <w:sz w:val="24"/>
                <w:szCs w:val="24"/>
              </w:rPr>
              <w:t>, y</w:t>
            </w:r>
            <w:r w:rsidRPr="00A96EC2">
              <w:rPr>
                <w:rFonts w:ascii="Gill Sans MT" w:hAnsi="Gill Sans MT" w:cs="Calibri"/>
                <w:sz w:val="24"/>
                <w:szCs w:val="24"/>
              </w:rPr>
              <w:t>our dedication and commitment to making everything work was brillian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t, </w:t>
            </w:r>
            <w:r w:rsidRPr="00A96EC2">
              <w:rPr>
                <w:rFonts w:ascii="Gill Sans MT" w:hAnsi="Gill Sans MT" w:cs="Calibri"/>
                <w:sz w:val="24"/>
                <w:szCs w:val="24"/>
              </w:rPr>
              <w:t>nothing is ever too much trouble</w:t>
            </w:r>
            <w:r>
              <w:rPr>
                <w:rFonts w:ascii="Gill Sans MT" w:hAnsi="Gill Sans MT" w:cs="Calibri"/>
                <w:sz w:val="24"/>
                <w:szCs w:val="24"/>
              </w:rPr>
              <w:t>.</w:t>
            </w:r>
          </w:p>
          <w:p w14:paraId="66D6C6BD" w14:textId="77777777" w:rsidR="000F5680" w:rsidRPr="003C1479" w:rsidRDefault="000F5680" w:rsidP="00A577F1">
            <w:pPr>
              <w:pStyle w:val="ListParagraph"/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ED8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1F132AAC" w14:textId="77777777" w:rsidR="000F5680" w:rsidRPr="003C1479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Staff newsletter and Intranet - staff to be notified.</w:t>
            </w:r>
          </w:p>
        </w:tc>
      </w:tr>
      <w:tr w:rsidR="000F5680" w:rsidRPr="001B171C" w14:paraId="254381D6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AEBDD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Health &amp; Safety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C9A" w14:textId="77777777" w:rsidR="000F5680" w:rsidRPr="0028717B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Staff being </w:t>
            </w:r>
            <w:r w:rsidRPr="0028717B">
              <w:rPr>
                <w:rFonts w:ascii="Gill Sans MT" w:hAnsi="Gill Sans MT"/>
                <w:sz w:val="24"/>
                <w:szCs w:val="24"/>
              </w:rPr>
              <w:t>subjected to verbal abuse, concerned for their own safety, feeling intimated and/or threatened, public refusing to leave premises</w:t>
            </w: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4F2CA614" w14:textId="77777777" w:rsidR="000F5680" w:rsidRPr="0028717B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7EEC27B3" w14:textId="77777777" w:rsidR="000F5680" w:rsidRPr="0028717B" w:rsidRDefault="000F5680" w:rsidP="00A577F1">
            <w:pPr>
              <w:pStyle w:val="ListParagraph"/>
              <w:spacing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(Ongoing issue)</w:t>
            </w:r>
          </w:p>
          <w:p w14:paraId="44BC0772" w14:textId="77777777" w:rsidR="000F5680" w:rsidRPr="0028717B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St Joseph’s, Rose Reilly, Grand Hall, Auchinleck LC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F58" w14:textId="77777777" w:rsidR="000F5680" w:rsidRPr="001B171C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6900587D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 xml:space="preserve">Violence &amp; Aggression H&amp;S Standard </w:t>
            </w:r>
          </w:p>
          <w:p w14:paraId="4D4FA7A0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Violence &amp; Aggression Risk Assessment</w:t>
            </w:r>
          </w:p>
          <w:p w14:paraId="03DE7467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Staff awareness – do’s &amp; dont’s</w:t>
            </w:r>
          </w:p>
          <w:p w14:paraId="08244DA4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Conflict Handling Training</w:t>
            </w:r>
          </w:p>
          <w:p w14:paraId="73C34539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Scenario Based Exercise</w:t>
            </w:r>
          </w:p>
        </w:tc>
      </w:tr>
      <w:tr w:rsidR="000F5680" w:rsidRPr="001B171C" w14:paraId="07858C9C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B866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9BB" w14:textId="77777777" w:rsidR="000F5680" w:rsidRPr="0028717B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28717B">
              <w:rPr>
                <w:rFonts w:ascii="Gill Sans MT" w:hAnsi="Gill Sans MT" w:cs="Calibri"/>
                <w:sz w:val="24"/>
                <w:szCs w:val="24"/>
              </w:rPr>
              <w:t>Number golf balls entering gardens and hitting cars at Annanhill Golf Course car park</w:t>
            </w:r>
          </w:p>
          <w:p w14:paraId="41E1B27B" w14:textId="77777777" w:rsidR="000F5680" w:rsidRPr="0028717B" w:rsidRDefault="000F5680" w:rsidP="00A577F1">
            <w:pPr>
              <w:pStyle w:val="ListParagraph"/>
              <w:spacing w:after="0"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</w:p>
          <w:p w14:paraId="0A88E2CB" w14:textId="77777777" w:rsidR="000F5680" w:rsidRPr="0028717B" w:rsidRDefault="000F5680" w:rsidP="00A577F1">
            <w:pPr>
              <w:pStyle w:val="ListParagraph"/>
              <w:spacing w:after="0"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(Ongoing issue)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B83" w14:textId="77777777" w:rsidR="000F5680" w:rsidRPr="009F01C2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509F090B" w14:textId="77777777" w:rsidR="000F5680" w:rsidRPr="009F01C2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Additional signage to be put in place</w:t>
            </w:r>
          </w:p>
          <w:p w14:paraId="002ADDA4" w14:textId="77777777" w:rsidR="000F5680" w:rsidRPr="009F01C2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Plans are in place to alter holes to direct golf balls away from boundaries</w:t>
            </w:r>
          </w:p>
        </w:tc>
      </w:tr>
      <w:tr w:rsidR="000F5680" w:rsidRPr="001B171C" w14:paraId="5571929B" w14:textId="77777777" w:rsidTr="00A577F1">
        <w:tc>
          <w:tcPr>
            <w:tcW w:w="2977" w:type="dxa"/>
          </w:tcPr>
          <w:p w14:paraId="297000B6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b/>
                <w:sz w:val="24"/>
                <w:szCs w:val="24"/>
                <w:lang w:val="en-US"/>
              </w:rPr>
              <w:t>Key Policies</w:t>
            </w:r>
          </w:p>
          <w:p w14:paraId="48D80546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 xml:space="preserve">Data Protection </w:t>
            </w:r>
          </w:p>
          <w:p w14:paraId="224F1DBE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Code of Conduct</w:t>
            </w:r>
          </w:p>
          <w:p w14:paraId="5034D2F2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b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158D6E5A" w14:textId="77777777" w:rsidR="000F5680" w:rsidRPr="007650A1" w:rsidRDefault="000F5680" w:rsidP="00A577F1">
            <w:pPr>
              <w:pStyle w:val="Header"/>
              <w:numPr>
                <w:ilvl w:val="0"/>
                <w:numId w:val="11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Review the Code of Conduct: section 13 - Use of Social Networking Media and consider explicitly mentioning Use of Social Media and taking photographs of colleagues or customers without permission.</w:t>
            </w:r>
          </w:p>
          <w:p w14:paraId="6DCF1D67" w14:textId="77777777" w:rsidR="000F5680" w:rsidRPr="007650A1" w:rsidRDefault="000F5680" w:rsidP="00A577F1">
            <w:pPr>
              <w:pStyle w:val="Header"/>
              <w:numPr>
                <w:ilvl w:val="0"/>
                <w:numId w:val="11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lastRenderedPageBreak/>
              <w:t>Review Data protection policy and consider explicit mention of the use of personal phones to capture and share photographs of customers and colleagues.</w:t>
            </w:r>
          </w:p>
          <w:p w14:paraId="3DA7E6CA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C49" w14:textId="77777777" w:rsidR="000F5680" w:rsidRPr="007650A1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lastRenderedPageBreak/>
              <w:t>Code of Conduct discussed at Trust Induction.</w:t>
            </w:r>
          </w:p>
        </w:tc>
      </w:tr>
      <w:tr w:rsidR="000F5680" w:rsidRPr="001B171C" w14:paraId="48D9391B" w14:textId="77777777" w:rsidTr="00A577F1">
        <w:tc>
          <w:tcPr>
            <w:tcW w:w="2977" w:type="dxa"/>
          </w:tcPr>
          <w:p w14:paraId="01122858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b/>
                <w:sz w:val="24"/>
                <w:szCs w:val="24"/>
                <w:lang w:val="en-US"/>
              </w:rPr>
              <w:t>Key Policies</w:t>
            </w:r>
          </w:p>
          <w:p w14:paraId="30A257E4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b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 xml:space="preserve">Alcohol and Substance Use Policy </w:t>
            </w:r>
          </w:p>
        </w:tc>
        <w:tc>
          <w:tcPr>
            <w:tcW w:w="6946" w:type="dxa"/>
          </w:tcPr>
          <w:p w14:paraId="5F1287D7" w14:textId="77777777" w:rsidR="000F5680" w:rsidRDefault="000F5680" w:rsidP="00A577F1">
            <w:pPr>
              <w:pStyle w:val="Header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Briefing for Executive Leads, Strategic Leads,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 Development Officers and Co-</w:t>
            </w: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 xml:space="preserve">ordinators regarding the content and processes included in the 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P</w:t>
            </w: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olicy.</w:t>
            </w:r>
          </w:p>
          <w:p w14:paraId="64F2296B" w14:textId="77777777" w:rsidR="000F5680" w:rsidRPr="007650A1" w:rsidRDefault="000F5680" w:rsidP="00A577F1">
            <w:pPr>
              <w:pStyle w:val="Header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All staff to be reminded of the content of the Policy</w:t>
            </w:r>
          </w:p>
          <w:p w14:paraId="392BDC04" w14:textId="77777777" w:rsidR="000F5680" w:rsidRPr="007650A1" w:rsidRDefault="000F5680" w:rsidP="00A577F1">
            <w:pPr>
              <w:pStyle w:val="Header"/>
              <w:ind w:left="108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FBD" w14:textId="77777777" w:rsidR="000F5680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Briefing Sessions scheduled, Mandatory session for all Extended Management Team and Dev Co-ordinators</w:t>
            </w:r>
          </w:p>
          <w:p w14:paraId="56F9D124" w14:textId="77777777" w:rsidR="000F5680" w:rsidRPr="007650A1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Include within Staff Newsletter</w:t>
            </w:r>
          </w:p>
        </w:tc>
      </w:tr>
      <w:tr w:rsidR="000F5680" w:rsidRPr="001B171C" w14:paraId="15B2311A" w14:textId="77777777" w:rsidTr="00A577F1">
        <w:tc>
          <w:tcPr>
            <w:tcW w:w="2977" w:type="dxa"/>
          </w:tcPr>
          <w:p w14:paraId="50709148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b/>
                <w:sz w:val="24"/>
                <w:szCs w:val="24"/>
                <w:lang w:val="en-US"/>
              </w:rPr>
              <w:t>Use of Personal Mobile Phones in the workplace</w:t>
            </w:r>
          </w:p>
        </w:tc>
        <w:tc>
          <w:tcPr>
            <w:tcW w:w="6946" w:type="dxa"/>
          </w:tcPr>
          <w:p w14:paraId="09825425" w14:textId="77777777" w:rsidR="000F5680" w:rsidRPr="007650A1" w:rsidRDefault="000F5680" w:rsidP="00A577F1">
            <w:pPr>
              <w:pStyle w:val="Header"/>
              <w:numPr>
                <w:ilvl w:val="0"/>
                <w:numId w:val="1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Consider the need for guidance on use of personal mobile phones in the workplace.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2E0" w14:textId="77777777" w:rsidR="000F5680" w:rsidRPr="007650A1" w:rsidRDefault="000F5680" w:rsidP="00A577F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7650A1">
              <w:rPr>
                <w:rFonts w:ascii="Gill Sans MT" w:hAnsi="Gill Sans MT"/>
                <w:sz w:val="24"/>
                <w:szCs w:val="24"/>
                <w:lang w:val="en-US"/>
              </w:rPr>
              <w:t>Include within Staff Newsletter</w:t>
            </w:r>
          </w:p>
          <w:p w14:paraId="03C0C780" w14:textId="77777777" w:rsidR="000F5680" w:rsidRPr="007650A1" w:rsidRDefault="000F5680" w:rsidP="00A577F1">
            <w:pPr>
              <w:pStyle w:val="ListParagraph"/>
              <w:spacing w:after="0"/>
              <w:ind w:left="3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0F5680" w:rsidRPr="001B171C" w14:paraId="7FB1E217" w14:textId="77777777" w:rsidTr="00A577F1">
        <w:tc>
          <w:tcPr>
            <w:tcW w:w="2977" w:type="dxa"/>
          </w:tcPr>
          <w:p w14:paraId="70125D60" w14:textId="77777777" w:rsidR="000F5680" w:rsidRPr="007650A1" w:rsidRDefault="000F5680" w:rsidP="00A577F1">
            <w:pPr>
              <w:pStyle w:val="Header"/>
              <w:rPr>
                <w:rFonts w:ascii="Gill Sans MT" w:hAnsi="Gill Sans MT"/>
                <w:b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sz w:val="24"/>
                <w:szCs w:val="24"/>
                <w:lang w:val="en-US"/>
              </w:rPr>
              <w:t>Staff Development Opportunities</w:t>
            </w:r>
          </w:p>
        </w:tc>
        <w:tc>
          <w:tcPr>
            <w:tcW w:w="6946" w:type="dxa"/>
          </w:tcPr>
          <w:p w14:paraId="0B952F27" w14:textId="77777777" w:rsidR="000F5680" w:rsidRPr="007650A1" w:rsidRDefault="000F5680" w:rsidP="00A577F1">
            <w:pPr>
              <w:pStyle w:val="Header"/>
              <w:numPr>
                <w:ilvl w:val="0"/>
                <w:numId w:val="1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Ensure all staff members are offered the same development opportunities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7A2" w14:textId="77777777" w:rsidR="000F5680" w:rsidRPr="007650A1" w:rsidRDefault="000F5680" w:rsidP="00A577F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</w:tbl>
    <w:p w14:paraId="487D8BA9" w14:textId="77777777" w:rsidR="00796A15" w:rsidRDefault="00796A15">
      <w:pPr>
        <w:rPr>
          <w:lang w:val="en-US"/>
        </w:rPr>
      </w:pPr>
    </w:p>
    <w:p w14:paraId="1363A63E" w14:textId="77777777" w:rsidR="00796A15" w:rsidRDefault="00796A15">
      <w:pPr>
        <w:rPr>
          <w:lang w:val="en-US"/>
        </w:rPr>
      </w:pPr>
    </w:p>
    <w:p w14:paraId="70ED55D0" w14:textId="77777777" w:rsidR="008A2133" w:rsidRDefault="008A2133">
      <w:pPr>
        <w:rPr>
          <w:lang w:val="en-US"/>
        </w:rPr>
      </w:pPr>
    </w:p>
    <w:p w14:paraId="1D9C747A" w14:textId="77777777" w:rsidR="000F5680" w:rsidRDefault="000F5680">
      <w:pPr>
        <w:rPr>
          <w:lang w:val="en-US"/>
        </w:rPr>
      </w:pPr>
    </w:p>
    <w:p w14:paraId="60CCD15E" w14:textId="77777777" w:rsidR="000F5680" w:rsidRDefault="000F5680">
      <w:pPr>
        <w:rPr>
          <w:lang w:val="en-US"/>
        </w:rPr>
      </w:pPr>
    </w:p>
    <w:p w14:paraId="1D279E54" w14:textId="77777777" w:rsidR="000F5680" w:rsidRDefault="000F5680">
      <w:pPr>
        <w:rPr>
          <w:lang w:val="en-US"/>
        </w:rPr>
      </w:pPr>
    </w:p>
    <w:p w14:paraId="3E1E2539" w14:textId="77777777" w:rsidR="000F5680" w:rsidRDefault="000F5680">
      <w:pPr>
        <w:rPr>
          <w:lang w:val="en-US"/>
        </w:rPr>
      </w:pPr>
    </w:p>
    <w:p w14:paraId="42BDB662" w14:textId="77777777" w:rsidR="000F5680" w:rsidRDefault="000F5680">
      <w:pPr>
        <w:rPr>
          <w:lang w:val="en-US"/>
        </w:rPr>
      </w:pPr>
    </w:p>
    <w:p w14:paraId="4964DBA1" w14:textId="77777777" w:rsidR="000F5680" w:rsidRDefault="000F5680">
      <w:pPr>
        <w:rPr>
          <w:lang w:val="en-US"/>
        </w:rPr>
      </w:pPr>
    </w:p>
    <w:p w14:paraId="70AB56DE" w14:textId="77777777" w:rsidR="000F5680" w:rsidRDefault="000F5680">
      <w:pPr>
        <w:rPr>
          <w:lang w:val="en-US"/>
        </w:rPr>
      </w:pPr>
    </w:p>
    <w:p w14:paraId="6CF7D2DD" w14:textId="77777777" w:rsidR="000F5680" w:rsidRDefault="000F5680">
      <w:pPr>
        <w:rPr>
          <w:lang w:val="en-US"/>
        </w:rPr>
      </w:pPr>
    </w:p>
    <w:p w14:paraId="05097FB6" w14:textId="206B86CC" w:rsidR="000F5680" w:rsidRDefault="000F5680" w:rsidP="000F5680">
      <w:pPr>
        <w:spacing w:after="0" w:line="240" w:lineRule="auto"/>
        <w:rPr>
          <w:rFonts w:ascii="Gill Sans MT" w:hAnsi="Gill Sans MT"/>
          <w:b/>
        </w:rPr>
      </w:pPr>
      <w:r w:rsidRPr="00C62C19">
        <w:rPr>
          <w:rFonts w:ascii="Gill Sans MT" w:hAnsi="Gill Sans MT"/>
          <w:b/>
        </w:rPr>
        <w:lastRenderedPageBreak/>
        <w:t>ORGANISATION</w:t>
      </w:r>
      <w:r>
        <w:rPr>
          <w:rFonts w:ascii="Gill Sans MT" w:hAnsi="Gill Sans MT"/>
          <w:b/>
        </w:rPr>
        <w:t xml:space="preserve">AL LEARNING </w:t>
      </w:r>
      <w:r>
        <w:rPr>
          <w:rFonts w:ascii="Gill Sans MT" w:hAnsi="Gill Sans MT"/>
          <w:b/>
        </w:rPr>
        <w:t>JULY - SEPTEMBER</w:t>
      </w:r>
      <w:r>
        <w:rPr>
          <w:rFonts w:ascii="Gill Sans MT" w:hAnsi="Gill Sans MT"/>
          <w:b/>
        </w:rPr>
        <w:t xml:space="preserve"> 2024</w:t>
      </w:r>
    </w:p>
    <w:p w14:paraId="759F0390" w14:textId="77777777" w:rsidR="000F5680" w:rsidRPr="000F5680" w:rsidRDefault="000F5680" w:rsidP="000F5680">
      <w:pPr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977"/>
        <w:gridCol w:w="6946"/>
        <w:gridCol w:w="4678"/>
      </w:tblGrid>
      <w:tr w:rsidR="000F5680" w:rsidRPr="001B171C" w14:paraId="2360C3F5" w14:textId="77777777" w:rsidTr="00A577F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65DEA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Learning Theme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DD18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Recommendation/Notes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BAA4B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Action Required</w:t>
            </w:r>
          </w:p>
        </w:tc>
      </w:tr>
      <w:tr w:rsidR="000F5680" w:rsidRPr="001B171C" w14:paraId="283F6223" w14:textId="77777777" w:rsidTr="00A577F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24A572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Customer Care/Services</w:t>
            </w:r>
          </w:p>
          <w:p w14:paraId="08FD97FC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03BC4FDB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6A50259A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2C2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3C1479">
              <w:rPr>
                <w:rFonts w:ascii="Gill Sans MT" w:hAnsi="Gill Sans MT" w:cs="Calibri"/>
                <w:sz w:val="24"/>
                <w:szCs w:val="24"/>
              </w:rPr>
              <w:t>Service and Staff praised for levels of customer care:</w:t>
            </w:r>
          </w:p>
          <w:p w14:paraId="0C3C6FD7" w14:textId="77777777" w:rsidR="000F5680" w:rsidRPr="005514F5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Amazing, helpful staff, lovely and so friendly, went above and beyond.  Facility was lovely and clean, well set out and informative,</w:t>
            </w:r>
            <w:r w:rsidRPr="003C1479">
              <w:rPr>
                <w:rFonts w:ascii="Gill Sans MT" w:hAnsi="Gill Sans MT" w:cs="Calibri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all </w:t>
            </w:r>
            <w:r w:rsidRPr="003C1479">
              <w:rPr>
                <w:rFonts w:ascii="Gill Sans MT" w:hAnsi="Gill Sans MT" w:cs="Calibri"/>
                <w:sz w:val="24"/>
                <w:szCs w:val="24"/>
              </w:rPr>
              <w:t xml:space="preserve">phrases have been said about staff 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and venues </w:t>
            </w:r>
            <w:r w:rsidRPr="003C1479">
              <w:rPr>
                <w:rFonts w:ascii="Gill Sans MT" w:hAnsi="Gill Sans MT" w:cs="Calibri"/>
                <w:sz w:val="24"/>
                <w:szCs w:val="24"/>
              </w:rPr>
              <w:t>this quarter</w:t>
            </w:r>
            <w:r>
              <w:rPr>
                <w:rFonts w:ascii="Gill Sans MT" w:hAnsi="Gill Sans MT" w:cs="Calibri"/>
                <w:sz w:val="24"/>
                <w:szCs w:val="24"/>
              </w:rPr>
              <w:t>.</w:t>
            </w:r>
          </w:p>
          <w:p w14:paraId="059B49E6" w14:textId="77777777" w:rsidR="000F5680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Several comments received re. the Treehouse café: excellent, food was lovely and priced very reasonably, and Annanhill Golf C</w:t>
            </w:r>
            <w:r w:rsidRPr="00777D36">
              <w:rPr>
                <w:rFonts w:ascii="Gill Sans MT" w:hAnsi="Gill Sans MT" w:cs="Calibri"/>
                <w:sz w:val="24"/>
                <w:szCs w:val="24"/>
              </w:rPr>
              <w:t>ourse</w:t>
            </w:r>
            <w:r>
              <w:rPr>
                <w:rFonts w:ascii="Gill Sans MT" w:hAnsi="Gill Sans MT" w:cs="Calibri"/>
                <w:sz w:val="24"/>
                <w:szCs w:val="24"/>
              </w:rPr>
              <w:t>:</w:t>
            </w:r>
            <w:r w:rsidRPr="00777D36">
              <w:rPr>
                <w:rFonts w:ascii="Gill Sans MT" w:hAnsi="Gill Sans MT" w:cs="Calibri"/>
                <w:sz w:val="24"/>
                <w:szCs w:val="24"/>
              </w:rPr>
              <w:t xml:space="preserve"> was in an unbelievably good condition, beautifully cut and the greens were outstanding.</w:t>
            </w:r>
          </w:p>
          <w:p w14:paraId="316EB846" w14:textId="77777777" w:rsidR="000F5680" w:rsidRPr="00777D36" w:rsidRDefault="000F5680" w:rsidP="00A577F1">
            <w:pPr>
              <w:pStyle w:val="ListParagraph"/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659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3DEC2B21" w14:textId="77777777" w:rsidR="000F5680" w:rsidRPr="003C1479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Staff newsletter and Intranet - staff to be notified.</w:t>
            </w:r>
          </w:p>
        </w:tc>
      </w:tr>
      <w:tr w:rsidR="000F5680" w:rsidRPr="001B171C" w14:paraId="109CFCE0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4A7B1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Health &amp; Safety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603" w14:textId="77777777" w:rsidR="000F5680" w:rsidRPr="0028717B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Staff being </w:t>
            </w:r>
            <w:r w:rsidRPr="0028717B">
              <w:rPr>
                <w:rFonts w:ascii="Gill Sans MT" w:hAnsi="Gill Sans MT"/>
                <w:sz w:val="24"/>
                <w:szCs w:val="24"/>
              </w:rPr>
              <w:t>subjected to verbal abuse, concerned for their own safety, feeling intimated and/or threatened, public refusing to leave premises</w:t>
            </w: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29079A39" w14:textId="77777777" w:rsidR="000F5680" w:rsidRPr="0028717B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23B43AF9" w14:textId="77777777" w:rsidR="000F5680" w:rsidRPr="0028717B" w:rsidRDefault="000F5680" w:rsidP="00A577F1">
            <w:pPr>
              <w:pStyle w:val="ListParagraph"/>
              <w:spacing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(Ongoing issue)</w:t>
            </w:r>
          </w:p>
          <w:p w14:paraId="54473A1F" w14:textId="77777777" w:rsidR="000F5680" w:rsidRPr="0028717B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St Joseph’s, Visitor Centre, Cumnock Library, Auchinleck Library, Rose Reilly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508" w14:textId="77777777" w:rsidR="000F5680" w:rsidRPr="001B171C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140101B8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 xml:space="preserve">Violence &amp; Aggression H&amp;S Standard </w:t>
            </w:r>
          </w:p>
          <w:p w14:paraId="05ABB335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Violence &amp; Aggression Risk Assessment</w:t>
            </w:r>
          </w:p>
          <w:p w14:paraId="2706B70C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Staff awareness – do’s &amp; dont’s</w:t>
            </w:r>
          </w:p>
          <w:p w14:paraId="47A90314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Conflict Handling Training</w:t>
            </w:r>
          </w:p>
          <w:p w14:paraId="39E7E730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Scenario Based Exercise</w:t>
            </w:r>
          </w:p>
        </w:tc>
      </w:tr>
      <w:tr w:rsidR="000F5680" w:rsidRPr="001B171C" w14:paraId="3091D031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C815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BFF" w14:textId="77777777" w:rsidR="000F5680" w:rsidRPr="0028717B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28717B">
              <w:rPr>
                <w:rFonts w:ascii="Gill Sans MT" w:hAnsi="Gill Sans MT" w:cs="Calibri"/>
                <w:sz w:val="24"/>
                <w:szCs w:val="24"/>
              </w:rPr>
              <w:t>Number golf balls entering gardens</w:t>
            </w:r>
          </w:p>
          <w:p w14:paraId="3C6614E8" w14:textId="77777777" w:rsidR="000F5680" w:rsidRPr="0028717B" w:rsidRDefault="000F5680" w:rsidP="00A577F1">
            <w:pPr>
              <w:pStyle w:val="ListParagraph"/>
              <w:spacing w:after="0"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</w:p>
          <w:p w14:paraId="333CD802" w14:textId="77777777" w:rsidR="000F5680" w:rsidRPr="0028717B" w:rsidRDefault="000F5680" w:rsidP="00A577F1">
            <w:pPr>
              <w:pStyle w:val="ListParagraph"/>
              <w:spacing w:after="0"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  <w:r w:rsidRPr="0028717B">
              <w:rPr>
                <w:rFonts w:ascii="Gill Sans MT" w:hAnsi="Gill Sans MT" w:cstheme="minorHAnsi"/>
                <w:sz w:val="24"/>
                <w:szCs w:val="24"/>
              </w:rPr>
              <w:t>(Ongoing issue)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265" w14:textId="77777777" w:rsidR="000F5680" w:rsidRPr="009F01C2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2C9222FA" w14:textId="77777777" w:rsidR="000F5680" w:rsidRPr="009F01C2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Additional signage to be put in place</w:t>
            </w:r>
          </w:p>
          <w:p w14:paraId="7D5492D4" w14:textId="77777777" w:rsidR="000F5680" w:rsidRPr="009F01C2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9F01C2">
              <w:rPr>
                <w:rFonts w:ascii="Gill Sans MT" w:hAnsi="Gill Sans MT" w:cstheme="minorHAnsi"/>
                <w:sz w:val="24"/>
                <w:szCs w:val="24"/>
              </w:rPr>
              <w:t>Plans are in place to alter holes to direct golf balls away from boundaries</w:t>
            </w:r>
          </w:p>
        </w:tc>
      </w:tr>
      <w:tr w:rsidR="000F5680" w:rsidRPr="001B171C" w14:paraId="0FC50205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C755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86B" w14:textId="77777777" w:rsidR="000F5680" w:rsidRPr="0036625F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36625F">
              <w:rPr>
                <w:rFonts w:ascii="Gill Sans MT" w:hAnsi="Gill Sans MT" w:cstheme="minorHAnsi"/>
                <w:sz w:val="24"/>
                <w:szCs w:val="24"/>
              </w:rPr>
              <w:t>Ongoing issue with Synthetics Grass Pitches – unauthorised access, condition of goals.</w:t>
            </w:r>
          </w:p>
          <w:p w14:paraId="48F21A54" w14:textId="77777777" w:rsidR="000F5680" w:rsidRPr="0036625F" w:rsidRDefault="000F5680" w:rsidP="00A577F1">
            <w:pPr>
              <w:rPr>
                <w:rFonts w:ascii="Gill Sans MT" w:hAnsi="Gill Sans MT" w:cs="Calibri"/>
                <w:sz w:val="24"/>
                <w:szCs w:val="24"/>
              </w:rPr>
            </w:pPr>
          </w:p>
          <w:p w14:paraId="0AE8F338" w14:textId="77777777" w:rsidR="000F5680" w:rsidRPr="0036625F" w:rsidRDefault="000F5680" w:rsidP="00A577F1">
            <w:pPr>
              <w:pStyle w:val="ListParagraph"/>
              <w:spacing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1A2" w14:textId="77777777" w:rsidR="000F5680" w:rsidRPr="0036625F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36625F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6A9386B8" w14:textId="77777777" w:rsidR="000F5680" w:rsidRPr="0036625F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36625F">
              <w:rPr>
                <w:rFonts w:ascii="Gill Sans MT" w:hAnsi="Gill Sans MT"/>
                <w:sz w:val="24"/>
                <w:szCs w:val="24"/>
              </w:rPr>
              <w:t>Discussions to take place with Campus Manager and partners.</w:t>
            </w:r>
          </w:p>
          <w:p w14:paraId="38A43D00" w14:textId="77777777" w:rsidR="000F5680" w:rsidRPr="0036625F" w:rsidRDefault="000F5680" w:rsidP="00A577F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F5680" w:rsidRPr="001B171C" w14:paraId="4C2DBD8B" w14:textId="77777777" w:rsidTr="00A577F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3EB253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lastRenderedPageBreak/>
              <w:t>Media Consent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5E3" w14:textId="77777777" w:rsidR="000F5680" w:rsidRPr="0036625F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Complaint received in relation to parents taking photographs/videos in venues.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F91" w14:textId="77777777" w:rsidR="000F5680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69C6E02A" w14:textId="77777777" w:rsidR="000F5680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Website &amp; Media Protocol</w:t>
            </w:r>
          </w:p>
          <w:p w14:paraId="0D929A15" w14:textId="77777777" w:rsidR="000F5680" w:rsidRPr="0036625F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HR &amp; Marketing to consider how to prevent/police parents taking photos/videos of others without permission.</w:t>
            </w:r>
          </w:p>
        </w:tc>
      </w:tr>
      <w:tr w:rsidR="000F5680" w:rsidRPr="001B171C" w14:paraId="54B2B1AA" w14:textId="77777777" w:rsidTr="00A577F1">
        <w:tc>
          <w:tcPr>
            <w:tcW w:w="2977" w:type="dxa"/>
            <w:vMerge w:val="restart"/>
          </w:tcPr>
          <w:p w14:paraId="11CD53E4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b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sz w:val="24"/>
                <w:szCs w:val="24"/>
                <w:lang w:val="en-US"/>
              </w:rPr>
              <w:t>Investigation</w:t>
            </w:r>
          </w:p>
        </w:tc>
        <w:tc>
          <w:tcPr>
            <w:tcW w:w="6946" w:type="dxa"/>
          </w:tcPr>
          <w:p w14:paraId="0D1815DE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842FC">
              <w:rPr>
                <w:rFonts w:ascii="Gill Sans MT" w:hAnsi="Gill Sans MT"/>
                <w:sz w:val="24"/>
                <w:szCs w:val="24"/>
                <w:lang w:val="en-US"/>
              </w:rPr>
              <w:t xml:space="preserve">One to one meeting </w:t>
            </w:r>
          </w:p>
          <w:p w14:paraId="700B966D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0796B6F5" w14:textId="77777777" w:rsidR="000F5680" w:rsidRDefault="000F5680" w:rsidP="00A577F1">
            <w:pPr>
              <w:pStyle w:val="Header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Service action required</w:t>
            </w:r>
          </w:p>
          <w:p w14:paraId="3BF58316" w14:textId="77777777" w:rsidR="000F5680" w:rsidRPr="001842FC" w:rsidRDefault="000F5680" w:rsidP="00A577F1">
            <w:pPr>
              <w:pStyle w:val="Header"/>
              <w:numPr>
                <w:ilvl w:val="0"/>
                <w:numId w:val="13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842FC">
              <w:rPr>
                <w:rFonts w:ascii="Gill Sans MT" w:hAnsi="Gill Sans MT"/>
                <w:sz w:val="24"/>
                <w:szCs w:val="24"/>
                <w:lang w:val="en-US"/>
              </w:rPr>
              <w:t xml:space="preserve">Regular progress meetings to be scheduled </w:t>
            </w:r>
          </w:p>
        </w:tc>
      </w:tr>
      <w:tr w:rsidR="000F5680" w:rsidRPr="001B171C" w14:paraId="5E49B208" w14:textId="77777777" w:rsidTr="00A577F1">
        <w:tc>
          <w:tcPr>
            <w:tcW w:w="2977" w:type="dxa"/>
            <w:vMerge/>
          </w:tcPr>
          <w:p w14:paraId="6656BC51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b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28836F68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842FC">
              <w:rPr>
                <w:rFonts w:ascii="Gill Sans MT" w:hAnsi="Gill Sans MT"/>
                <w:sz w:val="24"/>
                <w:szCs w:val="24"/>
                <w:lang w:val="en-US"/>
              </w:rPr>
              <w:t xml:space="preserve">Communication </w:t>
            </w:r>
          </w:p>
        </w:tc>
        <w:tc>
          <w:tcPr>
            <w:tcW w:w="4678" w:type="dxa"/>
          </w:tcPr>
          <w:p w14:paraId="5555A58C" w14:textId="77777777" w:rsidR="000F5680" w:rsidRDefault="000F5680" w:rsidP="00A577F1">
            <w:pPr>
              <w:pStyle w:val="Header"/>
              <w:numPr>
                <w:ilvl w:val="0"/>
                <w:numId w:val="2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Service action required</w:t>
            </w:r>
          </w:p>
          <w:p w14:paraId="51BCD19C" w14:textId="77777777" w:rsidR="000F5680" w:rsidRPr="001842FC" w:rsidRDefault="000F5680" w:rsidP="00A577F1">
            <w:pPr>
              <w:pStyle w:val="Header"/>
              <w:numPr>
                <w:ilvl w:val="0"/>
                <w:numId w:val="13"/>
              </w:numPr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842FC">
              <w:rPr>
                <w:rFonts w:ascii="Gill Sans MT" w:hAnsi="Gill Sans MT"/>
                <w:sz w:val="24"/>
                <w:szCs w:val="24"/>
                <w:lang w:val="en-US"/>
              </w:rPr>
              <w:t xml:space="preserve">Individuals to carefully consider means of communication and ensure that Trust values and behaviours are displayed at all times </w:t>
            </w:r>
          </w:p>
          <w:p w14:paraId="53C24123" w14:textId="77777777" w:rsidR="000F5680" w:rsidRPr="001842FC" w:rsidRDefault="000F5680" w:rsidP="00A577F1">
            <w:pPr>
              <w:pStyle w:val="Header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</w:tbl>
    <w:p w14:paraId="0D2F149C" w14:textId="77777777" w:rsidR="000F5680" w:rsidRDefault="000F5680">
      <w:pPr>
        <w:rPr>
          <w:lang w:val="en-US"/>
        </w:rPr>
      </w:pPr>
    </w:p>
    <w:p w14:paraId="41BFEBA8" w14:textId="77777777" w:rsidR="000F5680" w:rsidRDefault="000F5680">
      <w:pPr>
        <w:rPr>
          <w:lang w:val="en-US"/>
        </w:rPr>
      </w:pPr>
    </w:p>
    <w:p w14:paraId="418F9381" w14:textId="77777777" w:rsidR="000F5680" w:rsidRDefault="000F5680">
      <w:pPr>
        <w:rPr>
          <w:lang w:val="en-US"/>
        </w:rPr>
      </w:pPr>
    </w:p>
    <w:p w14:paraId="61EB37B3" w14:textId="77777777" w:rsidR="000F5680" w:rsidRDefault="000F5680">
      <w:pPr>
        <w:rPr>
          <w:lang w:val="en-US"/>
        </w:rPr>
      </w:pPr>
    </w:p>
    <w:p w14:paraId="722E95DD" w14:textId="77777777" w:rsidR="000F5680" w:rsidRDefault="000F5680">
      <w:pPr>
        <w:rPr>
          <w:lang w:val="en-US"/>
        </w:rPr>
      </w:pPr>
    </w:p>
    <w:p w14:paraId="084D3725" w14:textId="77777777" w:rsidR="000F5680" w:rsidRDefault="000F5680">
      <w:pPr>
        <w:rPr>
          <w:lang w:val="en-US"/>
        </w:rPr>
      </w:pPr>
    </w:p>
    <w:p w14:paraId="3514AE5C" w14:textId="77777777" w:rsidR="000F5680" w:rsidRDefault="000F5680">
      <w:pPr>
        <w:rPr>
          <w:lang w:val="en-US"/>
        </w:rPr>
      </w:pPr>
    </w:p>
    <w:p w14:paraId="2C1A3BE8" w14:textId="77777777" w:rsidR="000F5680" w:rsidRDefault="000F5680">
      <w:pPr>
        <w:rPr>
          <w:lang w:val="en-US"/>
        </w:rPr>
      </w:pPr>
    </w:p>
    <w:p w14:paraId="59DEEDC4" w14:textId="77777777" w:rsidR="000F5680" w:rsidRDefault="000F5680">
      <w:pPr>
        <w:rPr>
          <w:lang w:val="en-US"/>
        </w:rPr>
      </w:pPr>
    </w:p>
    <w:p w14:paraId="3A237065" w14:textId="43E9D8F2" w:rsidR="000F5680" w:rsidRDefault="000F5680" w:rsidP="000F5680">
      <w:pPr>
        <w:spacing w:after="0" w:line="240" w:lineRule="auto"/>
        <w:rPr>
          <w:rFonts w:ascii="Gill Sans MT" w:hAnsi="Gill Sans MT"/>
          <w:b/>
        </w:rPr>
      </w:pPr>
      <w:r w:rsidRPr="00C62C19">
        <w:rPr>
          <w:rFonts w:ascii="Gill Sans MT" w:hAnsi="Gill Sans MT"/>
          <w:b/>
        </w:rPr>
        <w:lastRenderedPageBreak/>
        <w:t>ORGANISATION</w:t>
      </w:r>
      <w:r>
        <w:rPr>
          <w:rFonts w:ascii="Gill Sans MT" w:hAnsi="Gill Sans MT"/>
          <w:b/>
        </w:rPr>
        <w:t xml:space="preserve">AL LEARNING </w:t>
      </w:r>
      <w:r>
        <w:rPr>
          <w:rFonts w:ascii="Gill Sans MT" w:hAnsi="Gill Sans MT"/>
          <w:b/>
        </w:rPr>
        <w:t>OCTOBER - DECEMBER</w:t>
      </w:r>
      <w:r>
        <w:rPr>
          <w:rFonts w:ascii="Gill Sans MT" w:hAnsi="Gill Sans MT"/>
          <w:b/>
        </w:rPr>
        <w:t xml:space="preserve"> 2024</w:t>
      </w:r>
    </w:p>
    <w:p w14:paraId="4E453C0D" w14:textId="77777777" w:rsidR="000F5680" w:rsidRDefault="000F5680" w:rsidP="000F5680">
      <w:pPr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977"/>
        <w:gridCol w:w="6946"/>
        <w:gridCol w:w="4678"/>
      </w:tblGrid>
      <w:tr w:rsidR="000F5680" w:rsidRPr="001B171C" w14:paraId="1F1330D9" w14:textId="77777777" w:rsidTr="00A577F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D474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Learning Theme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3C069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Recommendation/Notes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96BA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Action Required</w:t>
            </w:r>
          </w:p>
        </w:tc>
      </w:tr>
      <w:tr w:rsidR="000F5680" w:rsidRPr="001B171C" w14:paraId="7D0F3B0F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5A623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Customer Care/Services</w:t>
            </w:r>
          </w:p>
          <w:p w14:paraId="11035420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47BF071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067F274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A7E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3C1479">
              <w:rPr>
                <w:rFonts w:ascii="Gill Sans MT" w:hAnsi="Gill Sans MT" w:cs="Calibri"/>
                <w:sz w:val="24"/>
                <w:szCs w:val="24"/>
              </w:rPr>
              <w:t>Service and Staff praised for levels of customer care:</w:t>
            </w:r>
          </w:p>
          <w:p w14:paraId="6C8F35DA" w14:textId="77777777" w:rsidR="000F5680" w:rsidRPr="005514F5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 xml:space="preserve">The staff are always so lovely; absolutely brilliant event; we had an awesome time; </w:t>
            </w:r>
            <w:r w:rsidRPr="005E73D6">
              <w:rPr>
                <w:rFonts w:ascii="Gill Sans MT" w:hAnsi="Gill Sans MT" w:cs="Calibri"/>
                <w:sz w:val="24"/>
                <w:szCs w:val="24"/>
              </w:rPr>
              <w:t>thank you all for pulling out all the stops and making it a really memorable day</w:t>
            </w:r>
            <w:r>
              <w:rPr>
                <w:rFonts w:ascii="Gill Sans MT" w:hAnsi="Gill Sans MT" w:cs="Calibri"/>
                <w:sz w:val="24"/>
                <w:szCs w:val="24"/>
              </w:rPr>
              <w:t>.</w:t>
            </w:r>
          </w:p>
          <w:p w14:paraId="4D11E37B" w14:textId="77777777" w:rsidR="000F5680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Comments received re. Kilmarnock Christmas Festival: Best year yet! and Charitable Group visiting DCCP:</w:t>
            </w:r>
            <w:r w:rsidRPr="00777D36">
              <w:rPr>
                <w:rFonts w:ascii="Gill Sans MT" w:hAnsi="Gill Sans MT" w:cs="Calibri"/>
                <w:sz w:val="24"/>
                <w:szCs w:val="24"/>
              </w:rPr>
              <w:t xml:space="preserve"> </w:t>
            </w:r>
            <w:r w:rsidRPr="005E73D6">
              <w:rPr>
                <w:rFonts w:ascii="Gill Sans MT" w:hAnsi="Gill Sans MT" w:cs="Calibri"/>
                <w:sz w:val="24"/>
                <w:szCs w:val="24"/>
              </w:rPr>
              <w:t xml:space="preserve">Her warm, approachable manner encouraged </w:t>
            </w:r>
            <w:r>
              <w:rPr>
                <w:rFonts w:ascii="Gill Sans MT" w:hAnsi="Gill Sans MT" w:cs="Calibri"/>
                <w:sz w:val="24"/>
                <w:szCs w:val="24"/>
              </w:rPr>
              <w:t>our young people</w:t>
            </w:r>
            <w:r w:rsidRPr="005E73D6">
              <w:rPr>
                <w:rFonts w:ascii="Gill Sans MT" w:hAnsi="Gill Sans MT" w:cs="Calibri"/>
                <w:sz w:val="24"/>
                <w:szCs w:val="24"/>
              </w:rPr>
              <w:t xml:space="preserve"> to get involved and made the experience truly memorable.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 </w:t>
            </w:r>
            <w:r w:rsidRPr="005E73D6">
              <w:rPr>
                <w:rFonts w:ascii="Gill Sans MT" w:hAnsi="Gill Sans MT" w:cs="Calibri"/>
                <w:sz w:val="24"/>
                <w:szCs w:val="24"/>
              </w:rPr>
              <w:t>Thank you for taking such good care of us</w:t>
            </w:r>
            <w:r>
              <w:rPr>
                <w:rFonts w:ascii="Gill Sans MT" w:hAnsi="Gill Sans MT" w:cs="Calibri"/>
                <w:sz w:val="24"/>
                <w:szCs w:val="24"/>
              </w:rPr>
              <w:t>.</w:t>
            </w:r>
          </w:p>
          <w:p w14:paraId="4250C61E" w14:textId="77777777" w:rsidR="000F5680" w:rsidRPr="00777D36" w:rsidRDefault="000F5680" w:rsidP="00A577F1">
            <w:pPr>
              <w:pStyle w:val="ListParagraph"/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DF9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6FCF4176" w14:textId="77777777" w:rsidR="000F5680" w:rsidRPr="003C1479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Staff newsletter and Intranet - staff to be notified.</w:t>
            </w:r>
          </w:p>
        </w:tc>
      </w:tr>
      <w:tr w:rsidR="000F5680" w:rsidRPr="001B171C" w14:paraId="10B48A50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9D91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BE7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 xml:space="preserve">Negative attitude of staff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9CB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2A541886" w14:textId="77777777" w:rsidR="000F5680" w:rsidRDefault="000F5680" w:rsidP="000F56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Customer Service Protocol</w:t>
            </w:r>
          </w:p>
          <w:p w14:paraId="773D961B" w14:textId="77777777" w:rsidR="000F5680" w:rsidRPr="00072080" w:rsidRDefault="000F5680" w:rsidP="000F56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Customer Journey Training being rolled out to all frontline staff</w:t>
            </w:r>
          </w:p>
        </w:tc>
      </w:tr>
      <w:tr w:rsidR="000F5680" w:rsidRPr="001B171C" w14:paraId="4C5ABD19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AE651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Health &amp; Safety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7A9" w14:textId="77777777" w:rsidR="000F5680" w:rsidRPr="001B171C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sz w:val="24"/>
                <w:szCs w:val="24"/>
              </w:rPr>
              <w:t xml:space="preserve">Staff being </w:t>
            </w:r>
            <w:r w:rsidRPr="001B171C">
              <w:rPr>
                <w:rFonts w:ascii="Gill Sans MT" w:hAnsi="Gill Sans MT"/>
                <w:sz w:val="24"/>
                <w:szCs w:val="24"/>
              </w:rPr>
              <w:t>subjected to verbal abuse, concerned for their own safety, feeling intimated and/or threatened, public refusing to leave premises</w:t>
            </w:r>
            <w:r w:rsidRPr="001B171C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1576F083" w14:textId="77777777" w:rsidR="000F5680" w:rsidRPr="001B171C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EF59DA5" w14:textId="77777777" w:rsidR="000F5680" w:rsidRPr="000963D8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Annanhill Golf Course, St Joseph’s Leisure Centre, William McIlvanney Leisure Centre,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46D" w14:textId="77777777" w:rsidR="000F5680" w:rsidRPr="001B171C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3EBE405C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 xml:space="preserve">Violence &amp; Aggression H&amp;S Standard </w:t>
            </w:r>
          </w:p>
          <w:p w14:paraId="23B7DF84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Violence &amp; Aggression Risk Assessment</w:t>
            </w:r>
          </w:p>
          <w:p w14:paraId="6006997A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Staff awareness – do’s &amp; dont’s</w:t>
            </w:r>
          </w:p>
          <w:p w14:paraId="783AC4F1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Conflict Handling Training</w:t>
            </w:r>
          </w:p>
          <w:p w14:paraId="01A259C6" w14:textId="77777777" w:rsidR="000F5680" w:rsidRPr="001B171C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1B171C">
              <w:rPr>
                <w:rFonts w:ascii="Gill Sans MT" w:hAnsi="Gill Sans MT"/>
                <w:sz w:val="24"/>
                <w:szCs w:val="24"/>
              </w:rPr>
              <w:t>Scenario Based Exercise</w:t>
            </w:r>
          </w:p>
        </w:tc>
      </w:tr>
      <w:tr w:rsidR="000F5680" w:rsidRPr="001B171C" w14:paraId="3F4569DA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3C74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14F" w14:textId="77777777" w:rsidR="000F5680" w:rsidRPr="00BA186A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BA186A">
              <w:rPr>
                <w:rFonts w:ascii="Gill Sans MT" w:hAnsi="Gill Sans MT" w:cstheme="minorHAnsi"/>
                <w:sz w:val="24"/>
                <w:szCs w:val="24"/>
              </w:rPr>
              <w:t>Minor accidents occurring while putting equipment away</w:t>
            </w:r>
            <w:r>
              <w:rPr>
                <w:rFonts w:ascii="Gill Sans MT" w:hAnsi="Gill Sans MT" w:cstheme="minorHAnsi"/>
                <w:sz w:val="24"/>
                <w:szCs w:val="24"/>
              </w:rPr>
              <w:t>/bring it out</w:t>
            </w:r>
            <w:r w:rsidRPr="00BA186A"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55E" w14:textId="77777777" w:rsidR="000F5680" w:rsidRPr="0036625F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36625F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5EEE4FAD" w14:textId="77777777" w:rsidR="000F5680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Manual Handling H&amp;S Standard</w:t>
            </w:r>
          </w:p>
          <w:p w14:paraId="77739974" w14:textId="77777777" w:rsidR="000F5680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Manual Handling Awareness Training E-Learning</w:t>
            </w:r>
          </w:p>
          <w:p w14:paraId="28D2EFC7" w14:textId="77777777" w:rsidR="000F5680" w:rsidRPr="00072080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Staff to make sure equipment is properly stored in an appropriate, safe manner in accordance with Risk Assessments.</w:t>
            </w:r>
          </w:p>
        </w:tc>
      </w:tr>
      <w:tr w:rsidR="000F5680" w:rsidRPr="001B171C" w14:paraId="6C4622D9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B1C0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FA0" w14:textId="77777777" w:rsidR="000F5680" w:rsidRPr="00BA186A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Needle found by member of public who pricked finger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DAE" w14:textId="77777777" w:rsidR="000F5680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36625F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0908DAAA" w14:textId="77777777" w:rsidR="000F5680" w:rsidRDefault="000F5680" w:rsidP="000F56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Staff to ensure regular checks are undertaken.</w:t>
            </w:r>
          </w:p>
          <w:p w14:paraId="33B9718E" w14:textId="77777777" w:rsidR="000F5680" w:rsidRPr="00BA186A" w:rsidRDefault="000F5680" w:rsidP="000F56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Sharps Protocol</w:t>
            </w:r>
          </w:p>
        </w:tc>
      </w:tr>
      <w:tr w:rsidR="000F5680" w:rsidRPr="001B171C" w14:paraId="26C2E442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C140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162" w14:textId="77777777" w:rsidR="000F5680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Trips and slips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456" w14:textId="77777777" w:rsidR="000F5680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357F4B1F" w14:textId="77777777" w:rsidR="000F5680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Staff to</w:t>
            </w:r>
            <w:r>
              <w:rPr>
                <w:rFonts w:ascii="Gill Sans MT" w:hAnsi="Gill Sans MT"/>
                <w:color w:val="000000"/>
                <w:sz w:val="22"/>
                <w:szCs w:val="22"/>
              </w:rPr>
              <w:t xml:space="preserve"> follow guidance within the manual handling techniques when carrying items and take due care carrying items up/downstairs.</w:t>
            </w:r>
          </w:p>
          <w:p w14:paraId="6F71C2F8" w14:textId="77777777" w:rsidR="000F5680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Regular cleaning required as part of facility check list - moss build up on slabs.</w:t>
            </w:r>
          </w:p>
          <w:p w14:paraId="7A5194B5" w14:textId="77777777" w:rsidR="000F5680" w:rsidRPr="00BA186A" w:rsidRDefault="000F5680" w:rsidP="00A577F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6EAB0FE2" w14:textId="77777777" w:rsidR="000F5680" w:rsidRDefault="000F5680">
      <w:pPr>
        <w:rPr>
          <w:lang w:val="en-US"/>
        </w:rPr>
      </w:pPr>
    </w:p>
    <w:p w14:paraId="40AB4AAB" w14:textId="77777777" w:rsidR="000F5680" w:rsidRDefault="000F5680">
      <w:pPr>
        <w:rPr>
          <w:lang w:val="en-US"/>
        </w:rPr>
      </w:pPr>
    </w:p>
    <w:p w14:paraId="1DB71B45" w14:textId="77777777" w:rsidR="000F5680" w:rsidRDefault="000F5680">
      <w:pPr>
        <w:rPr>
          <w:lang w:val="en-US"/>
        </w:rPr>
      </w:pPr>
    </w:p>
    <w:p w14:paraId="08366995" w14:textId="77777777" w:rsidR="000F5680" w:rsidRDefault="000F5680">
      <w:pPr>
        <w:rPr>
          <w:lang w:val="en-US"/>
        </w:rPr>
      </w:pPr>
    </w:p>
    <w:p w14:paraId="2152AEE5" w14:textId="77777777" w:rsidR="000F5680" w:rsidRDefault="000F5680">
      <w:pPr>
        <w:rPr>
          <w:lang w:val="en-US"/>
        </w:rPr>
      </w:pPr>
    </w:p>
    <w:p w14:paraId="7D0DF9F6" w14:textId="77777777" w:rsidR="000F5680" w:rsidRDefault="000F5680">
      <w:pPr>
        <w:rPr>
          <w:lang w:val="en-US"/>
        </w:rPr>
      </w:pPr>
    </w:p>
    <w:p w14:paraId="29DE882B" w14:textId="77777777" w:rsidR="000F5680" w:rsidRDefault="000F5680">
      <w:pPr>
        <w:rPr>
          <w:lang w:val="en-US"/>
        </w:rPr>
      </w:pPr>
    </w:p>
    <w:p w14:paraId="6E38C07F" w14:textId="77777777" w:rsidR="000F5680" w:rsidRDefault="000F5680">
      <w:pPr>
        <w:rPr>
          <w:lang w:val="en-US"/>
        </w:rPr>
      </w:pPr>
    </w:p>
    <w:p w14:paraId="51FA504E" w14:textId="4B9D72C4" w:rsidR="000F5680" w:rsidRDefault="000F5680" w:rsidP="000F5680">
      <w:pPr>
        <w:spacing w:after="0" w:line="240" w:lineRule="auto"/>
        <w:rPr>
          <w:rFonts w:ascii="Gill Sans MT" w:hAnsi="Gill Sans MT"/>
          <w:b/>
        </w:rPr>
      </w:pPr>
      <w:r w:rsidRPr="00C62C19">
        <w:rPr>
          <w:rFonts w:ascii="Gill Sans MT" w:hAnsi="Gill Sans MT"/>
          <w:b/>
        </w:rPr>
        <w:lastRenderedPageBreak/>
        <w:t>ORGANISATION</w:t>
      </w:r>
      <w:r>
        <w:rPr>
          <w:rFonts w:ascii="Gill Sans MT" w:hAnsi="Gill Sans MT"/>
          <w:b/>
        </w:rPr>
        <w:t xml:space="preserve">AL LEARNING </w:t>
      </w:r>
      <w:r>
        <w:rPr>
          <w:rFonts w:ascii="Gill Sans MT" w:hAnsi="Gill Sans MT"/>
          <w:b/>
        </w:rPr>
        <w:t>JANUARY – MARCH 2025</w:t>
      </w:r>
    </w:p>
    <w:p w14:paraId="658746FB" w14:textId="77777777" w:rsidR="000F5680" w:rsidRPr="000F5680" w:rsidRDefault="000F5680" w:rsidP="000F5680">
      <w:pPr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977"/>
        <w:gridCol w:w="6946"/>
        <w:gridCol w:w="4678"/>
      </w:tblGrid>
      <w:tr w:rsidR="000F5680" w:rsidRPr="001B171C" w14:paraId="3F21F451" w14:textId="77777777" w:rsidTr="00A577F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F2493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Learning Theme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B123C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Recommendation/Notes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78B26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Action Required</w:t>
            </w:r>
          </w:p>
        </w:tc>
      </w:tr>
      <w:tr w:rsidR="000F5680" w:rsidRPr="001B171C" w14:paraId="10EB599B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69428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Customer Care/Services</w:t>
            </w:r>
          </w:p>
          <w:p w14:paraId="558E8D0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58C474B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03BDAAE2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7E4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3C1479">
              <w:rPr>
                <w:rFonts w:ascii="Gill Sans MT" w:hAnsi="Gill Sans MT" w:cs="Calibri"/>
                <w:sz w:val="24"/>
                <w:szCs w:val="24"/>
              </w:rPr>
              <w:t>Service and Staff praised for levels of customer care:</w:t>
            </w:r>
          </w:p>
          <w:p w14:paraId="2F3FBA9D" w14:textId="77777777" w:rsidR="000F5680" w:rsidRPr="00757A27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757A27">
              <w:rPr>
                <w:rFonts w:ascii="Gill Sans MT" w:hAnsi="Gill Sans MT" w:cs="Calibri"/>
                <w:sz w:val="24"/>
                <w:szCs w:val="24"/>
              </w:rPr>
              <w:t>the Countryside Rangers commitment and professionalism is exceptional; Vision team are a dedicated and enthusiastic team, the Dick Institute building is a marvel; the experience certainly surpassed our expectations; what a joy to sit in this beautiful building, surrounded by books drinking wonderful coffee.</w:t>
            </w:r>
          </w:p>
          <w:p w14:paraId="3AE6E922" w14:textId="77777777" w:rsidR="000F5680" w:rsidRPr="00757A27" w:rsidRDefault="000F5680" w:rsidP="00A577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757A27">
              <w:rPr>
                <w:rFonts w:ascii="Gill Sans MT" w:hAnsi="Gill Sans MT" w:cs="Calibri"/>
                <w:sz w:val="24"/>
                <w:szCs w:val="24"/>
              </w:rPr>
              <w:t>Comments received re. Baird Institute, Cumnock: Brilliant Museum, friendly and helpful staff with informative conver</w:t>
            </w:r>
            <w:r>
              <w:rPr>
                <w:rFonts w:ascii="Gill Sans MT" w:hAnsi="Gill Sans MT" w:cs="Calibri"/>
                <w:sz w:val="24"/>
                <w:szCs w:val="24"/>
              </w:rPr>
              <w:t>s</w:t>
            </w:r>
            <w:r w:rsidRPr="00757A27">
              <w:rPr>
                <w:rFonts w:ascii="Gill Sans MT" w:hAnsi="Gill Sans MT" w:cs="Calibri"/>
                <w:sz w:val="24"/>
                <w:szCs w:val="24"/>
              </w:rPr>
              <w:t>ations.</w:t>
            </w:r>
          </w:p>
          <w:p w14:paraId="478A9DDC" w14:textId="77777777" w:rsidR="000F5680" w:rsidRPr="00777D36" w:rsidRDefault="000F5680" w:rsidP="00A577F1">
            <w:pPr>
              <w:pStyle w:val="ListParagraph"/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8F7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6C4E3F9D" w14:textId="77777777" w:rsidR="000F5680" w:rsidRPr="003C1479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Staff newsletter and Intranet - staff to be notified.</w:t>
            </w:r>
          </w:p>
        </w:tc>
      </w:tr>
      <w:tr w:rsidR="000F5680" w:rsidRPr="001B171C" w14:paraId="307172AB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9549E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BEA" w14:textId="77777777" w:rsidR="000F5680" w:rsidRDefault="000F5680" w:rsidP="00A57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 w:cs="Calibri"/>
                <w:sz w:val="24"/>
                <w:szCs w:val="24"/>
              </w:rPr>
            </w:pPr>
            <w:r w:rsidRPr="000B35A8">
              <w:rPr>
                <w:rFonts w:ascii="Gill Sans MT" w:hAnsi="Gill Sans MT" w:cs="Calibri"/>
                <w:sz w:val="24"/>
                <w:szCs w:val="24"/>
              </w:rPr>
              <w:t xml:space="preserve">Poor customer </w:t>
            </w:r>
            <w:r>
              <w:rPr>
                <w:rFonts w:ascii="Gill Sans MT" w:hAnsi="Gill Sans MT" w:cs="Calibri"/>
                <w:sz w:val="24"/>
                <w:szCs w:val="24"/>
              </w:rPr>
              <w:t>service</w:t>
            </w:r>
          </w:p>
          <w:p w14:paraId="1425D3AC" w14:textId="77777777" w:rsidR="000F5680" w:rsidRDefault="000F5680" w:rsidP="00A577F1">
            <w:pPr>
              <w:rPr>
                <w:rFonts w:ascii="Gill Sans MT" w:hAnsi="Gill Sans MT" w:cs="Calibri"/>
                <w:sz w:val="24"/>
                <w:szCs w:val="24"/>
              </w:rPr>
            </w:pPr>
          </w:p>
          <w:p w14:paraId="0A3621CA" w14:textId="77777777" w:rsidR="000F5680" w:rsidRPr="00062718" w:rsidRDefault="000F5680" w:rsidP="00A577F1">
            <w:pPr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D9D" w14:textId="77777777" w:rsidR="000F5680" w:rsidRPr="003C1479" w:rsidRDefault="000F5680" w:rsidP="00A577F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3C1479">
              <w:rPr>
                <w:rFonts w:ascii="Gill Sans MT" w:hAnsi="Gill Sans MT" w:cstheme="minorHAnsi"/>
                <w:sz w:val="24"/>
                <w:szCs w:val="24"/>
              </w:rPr>
              <w:t>Service action required</w:t>
            </w:r>
          </w:p>
          <w:p w14:paraId="733A98D1" w14:textId="77777777" w:rsidR="000F5680" w:rsidRDefault="000F5680" w:rsidP="000F56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Customer Service Protocol</w:t>
            </w:r>
          </w:p>
          <w:p w14:paraId="2A0582A3" w14:textId="77777777" w:rsidR="000F5680" w:rsidRPr="00072080" w:rsidRDefault="000F5680" w:rsidP="000F56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Customer Journey Training being rolled out to all frontline staff</w:t>
            </w:r>
          </w:p>
        </w:tc>
      </w:tr>
      <w:tr w:rsidR="000F5680" w:rsidRPr="001B171C" w14:paraId="0479FBF7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8E098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BDD" w14:textId="77777777" w:rsidR="000F5680" w:rsidRPr="00965BE3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 w:rsidRPr="00965BE3">
              <w:rPr>
                <w:rFonts w:ascii="Gill Sans MT" w:hAnsi="Gill Sans MT" w:cstheme="minorHAnsi"/>
                <w:sz w:val="24"/>
                <w:szCs w:val="24"/>
              </w:rPr>
              <w:t xml:space="preserve">Cleanliness mentioned in 2 facilities  </w:t>
            </w:r>
          </w:p>
          <w:p w14:paraId="028589F2" w14:textId="77777777" w:rsidR="000F5680" w:rsidRPr="000B35A8" w:rsidRDefault="000F5680" w:rsidP="00A577F1">
            <w:pPr>
              <w:pStyle w:val="ListParagraph"/>
              <w:spacing w:after="0" w:line="240" w:lineRule="auto"/>
              <w:ind w:left="360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647" w14:textId="77777777" w:rsidR="000F5680" w:rsidRPr="0077469D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77469D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0A0888EF" w14:textId="77777777" w:rsidR="000F5680" w:rsidRPr="00505992" w:rsidRDefault="000F5680" w:rsidP="000F568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505992">
              <w:rPr>
                <w:rFonts w:ascii="Gill Sans MT" w:hAnsi="Gill Sans MT"/>
                <w:sz w:val="24"/>
                <w:szCs w:val="24"/>
              </w:rPr>
              <w:t xml:space="preserve">Revise cleaning schedule </w:t>
            </w:r>
          </w:p>
        </w:tc>
      </w:tr>
      <w:tr w:rsidR="000F5680" w:rsidRPr="001B171C" w14:paraId="4795F7C7" w14:textId="77777777" w:rsidTr="00A577F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3DC9D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B171C">
              <w:rPr>
                <w:rFonts w:ascii="Gill Sans MT" w:hAnsi="Gill Sans MT" w:cstheme="minorHAnsi"/>
                <w:b/>
                <w:sz w:val="24"/>
                <w:szCs w:val="24"/>
              </w:rPr>
              <w:t>Health &amp; Safety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17B" w14:textId="77777777" w:rsidR="000F5680" w:rsidRPr="00757A27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3" w:hanging="357"/>
              <w:rPr>
                <w:rFonts w:ascii="Gill Sans MT" w:hAnsi="Gill Sans MT" w:cstheme="minorHAnsi"/>
                <w:sz w:val="24"/>
                <w:szCs w:val="24"/>
              </w:rPr>
            </w:pPr>
            <w:r w:rsidRPr="00757A27">
              <w:rPr>
                <w:rFonts w:ascii="Gill Sans MT" w:hAnsi="Gill Sans MT" w:cstheme="minorHAnsi"/>
                <w:sz w:val="24"/>
                <w:szCs w:val="24"/>
              </w:rPr>
              <w:t xml:space="preserve">Staff being </w:t>
            </w:r>
            <w:r w:rsidRPr="00757A27">
              <w:rPr>
                <w:rFonts w:ascii="Gill Sans MT" w:hAnsi="Gill Sans MT"/>
                <w:sz w:val="24"/>
                <w:szCs w:val="24"/>
              </w:rPr>
              <w:t>subjected to verbal abuse, concerned for their own safety, feeling intimated and/or threatened, public refusing to leave premises</w:t>
            </w:r>
            <w:r>
              <w:rPr>
                <w:rFonts w:ascii="Gill Sans MT" w:hAnsi="Gill Sans MT"/>
                <w:sz w:val="24"/>
                <w:szCs w:val="24"/>
              </w:rPr>
              <w:t xml:space="preserve">.  </w:t>
            </w:r>
            <w:r w:rsidRPr="00565960">
              <w:rPr>
                <w:rFonts w:ascii="Gill Sans MT" w:hAnsi="Gill Sans MT" w:cstheme="minorHAnsi"/>
                <w:sz w:val="24"/>
                <w:szCs w:val="24"/>
              </w:rPr>
              <w:t>During this quarter, these incidents have predominantly involved youths accessing school premises</w:t>
            </w:r>
          </w:p>
          <w:p w14:paraId="3DEF7B7C" w14:textId="77777777" w:rsidR="000F5680" w:rsidRPr="00757A27" w:rsidRDefault="000F5680" w:rsidP="00A577F1">
            <w:pPr>
              <w:pStyle w:val="ListParagraph"/>
              <w:spacing w:after="0" w:line="240" w:lineRule="auto"/>
              <w:ind w:left="323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8AF" w14:textId="77777777" w:rsidR="000F5680" w:rsidRPr="00757A27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5096E3BC" w14:textId="77777777" w:rsidR="000F5680" w:rsidRPr="00757A27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 xml:space="preserve">Violence &amp; Aggression H&amp;S Standard </w:t>
            </w:r>
          </w:p>
          <w:p w14:paraId="47AB8C0C" w14:textId="77777777" w:rsidR="000F5680" w:rsidRPr="00757A27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Violence &amp; Aggression Risk Assessment</w:t>
            </w:r>
          </w:p>
          <w:p w14:paraId="1B287FA7" w14:textId="77777777" w:rsidR="000F5680" w:rsidRPr="00757A27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Staff awareness – do’s &amp; dont’s</w:t>
            </w:r>
          </w:p>
          <w:p w14:paraId="7BB5F498" w14:textId="77777777" w:rsidR="000F5680" w:rsidRPr="00757A27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Conflict Handling Training</w:t>
            </w:r>
          </w:p>
          <w:p w14:paraId="0E755DA3" w14:textId="77777777" w:rsidR="000F5680" w:rsidRPr="00757A27" w:rsidRDefault="000F5680" w:rsidP="00A577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Scenario Based Exercise</w:t>
            </w:r>
          </w:p>
        </w:tc>
      </w:tr>
      <w:tr w:rsidR="000F5680" w:rsidRPr="001B171C" w14:paraId="4F88C791" w14:textId="77777777" w:rsidTr="00A577F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64A8" w14:textId="77777777" w:rsidR="000F5680" w:rsidRPr="001B171C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94C" w14:textId="77777777" w:rsidR="000F5680" w:rsidRPr="00757A27" w:rsidRDefault="000F5680" w:rsidP="00A577F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5"/>
              <w:rPr>
                <w:rFonts w:ascii="Gill Sans MT" w:hAnsi="Gill Sans MT" w:cstheme="minorHAnsi"/>
                <w:sz w:val="24"/>
                <w:szCs w:val="24"/>
              </w:rPr>
            </w:pPr>
            <w:r w:rsidRPr="00757A27">
              <w:rPr>
                <w:rFonts w:ascii="Gill Sans MT" w:hAnsi="Gill Sans MT" w:cstheme="minorHAnsi"/>
                <w:sz w:val="24"/>
                <w:szCs w:val="24"/>
              </w:rPr>
              <w:t>Trips and slips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A2E" w14:textId="77777777" w:rsidR="000F5680" w:rsidRPr="00757A27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677C7892" w14:textId="77777777" w:rsidR="000F5680" w:rsidRPr="00505992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757A27">
              <w:rPr>
                <w:rFonts w:ascii="Gill Sans MT" w:hAnsi="Gill Sans MT"/>
                <w:sz w:val="24"/>
                <w:szCs w:val="24"/>
              </w:rPr>
              <w:lastRenderedPageBreak/>
              <w:t>Staff to</w:t>
            </w:r>
            <w:r w:rsidRPr="00757A27">
              <w:rPr>
                <w:rFonts w:ascii="Gill Sans MT" w:hAnsi="Gill Sans MT"/>
              </w:rPr>
              <w:t xml:space="preserve"> follow guidance within the manual handling techniques when carrying items and take due care carrying items up/downstairs.</w:t>
            </w:r>
          </w:p>
          <w:p w14:paraId="2D2A6C48" w14:textId="77777777" w:rsidR="000F5680" w:rsidRPr="00505992" w:rsidRDefault="000F5680" w:rsidP="00A577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565960">
              <w:rPr>
                <w:rFonts w:ascii="Gill Sans MT" w:hAnsi="Gill Sans MT"/>
                <w:sz w:val="22"/>
                <w:szCs w:val="22"/>
              </w:rPr>
              <w:t>Article to be added to the Staff</w:t>
            </w:r>
            <w:r>
              <w:rPr>
                <w:rFonts w:ascii="Gill Sans MT" w:hAnsi="Gill Sans MT"/>
                <w:sz w:val="22"/>
                <w:szCs w:val="22"/>
              </w:rPr>
              <w:t xml:space="preserve"> Newsletter</w:t>
            </w:r>
          </w:p>
        </w:tc>
      </w:tr>
      <w:tr w:rsidR="000F5680" w:rsidRPr="001B171C" w14:paraId="1EFD57F5" w14:textId="77777777" w:rsidTr="00A577F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D5CF578" w14:textId="77777777" w:rsidR="000F5680" w:rsidRPr="00965BE3" w:rsidRDefault="000F5680" w:rsidP="00A577F1">
            <w:pPr>
              <w:pStyle w:val="ListParagraph"/>
              <w:spacing w:line="360" w:lineRule="auto"/>
              <w:ind w:left="0"/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lastRenderedPageBreak/>
              <w:t>Communication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6BD" w14:textId="77777777" w:rsidR="000F5680" w:rsidRDefault="000F5680" w:rsidP="000F5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ill Sans MT" w:hAnsi="Gill Sans MT" w:cstheme="minorHAnsi"/>
                <w:sz w:val="24"/>
                <w:szCs w:val="24"/>
              </w:rPr>
            </w:pPr>
            <w:r w:rsidRPr="0077469D">
              <w:rPr>
                <w:rFonts w:ascii="Gill Sans MT" w:hAnsi="Gill Sans MT" w:cstheme="minorHAnsi"/>
                <w:sz w:val="24"/>
                <w:szCs w:val="24"/>
              </w:rPr>
              <w:t xml:space="preserve">Clarification </w:t>
            </w:r>
            <w:r>
              <w:rPr>
                <w:rFonts w:ascii="Gill Sans MT" w:hAnsi="Gill Sans MT" w:cstheme="minorHAnsi"/>
                <w:sz w:val="24"/>
                <w:szCs w:val="24"/>
              </w:rPr>
              <w:t>of duties</w:t>
            </w:r>
            <w:r w:rsidRPr="0077469D">
              <w:rPr>
                <w:rFonts w:ascii="Gill Sans MT" w:hAnsi="Gill Sans MT" w:cstheme="minorHAnsi"/>
                <w:sz w:val="24"/>
                <w:szCs w:val="24"/>
              </w:rPr>
              <w:t xml:space="preserve"> to be reviewed and communicated</w:t>
            </w:r>
          </w:p>
          <w:p w14:paraId="32D7B17B" w14:textId="77777777" w:rsidR="000F5680" w:rsidRDefault="000F5680" w:rsidP="000F5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ill Sans MT" w:hAnsi="Gill Sans MT" w:cstheme="minorHAnsi"/>
                <w:sz w:val="24"/>
                <w:szCs w:val="24"/>
              </w:rPr>
            </w:pPr>
            <w:r w:rsidRPr="0077469D">
              <w:rPr>
                <w:rFonts w:ascii="Gill Sans MT" w:hAnsi="Gill Sans MT" w:cstheme="minorHAnsi"/>
                <w:sz w:val="24"/>
                <w:szCs w:val="24"/>
              </w:rPr>
              <w:t>Ensure regular progress meetings are taking place</w:t>
            </w:r>
          </w:p>
          <w:p w14:paraId="17C08498" w14:textId="77777777" w:rsidR="000F5680" w:rsidRDefault="000F5680" w:rsidP="000F5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Training to be reviewed with staff</w:t>
            </w:r>
          </w:p>
          <w:p w14:paraId="4FAB7B95" w14:textId="77777777" w:rsidR="000F5680" w:rsidRPr="00552D2B" w:rsidRDefault="000F5680" w:rsidP="000F5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Induction process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E19" w14:textId="77777777" w:rsidR="000F5680" w:rsidRPr="00965BE3" w:rsidRDefault="000F5680" w:rsidP="00A577F1">
            <w:pPr>
              <w:pStyle w:val="ListParagraph"/>
              <w:numPr>
                <w:ilvl w:val="0"/>
                <w:numId w:val="1"/>
              </w:numPr>
              <w:spacing w:after="0"/>
              <w:ind w:left="322" w:hanging="322"/>
              <w:rPr>
                <w:rFonts w:ascii="Gill Sans MT" w:hAnsi="Gill Sans MT"/>
                <w:sz w:val="24"/>
                <w:szCs w:val="24"/>
              </w:rPr>
            </w:pPr>
            <w:r w:rsidRPr="00965BE3">
              <w:rPr>
                <w:rFonts w:ascii="Gill Sans MT" w:hAnsi="Gill Sans MT"/>
                <w:sz w:val="24"/>
                <w:szCs w:val="24"/>
              </w:rPr>
              <w:t>Service action required</w:t>
            </w:r>
          </w:p>
          <w:p w14:paraId="1C4505D4" w14:textId="77777777" w:rsidR="000F5680" w:rsidRPr="00965BE3" w:rsidRDefault="000F5680" w:rsidP="000F568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565960">
              <w:rPr>
                <w:rFonts w:ascii="Gill Sans MT" w:hAnsi="Gill Sans MT"/>
                <w:sz w:val="24"/>
                <w:szCs w:val="24"/>
              </w:rPr>
              <w:t>Ensure Job Induction process is followed</w:t>
            </w:r>
          </w:p>
        </w:tc>
      </w:tr>
    </w:tbl>
    <w:p w14:paraId="44B4A0F1" w14:textId="77777777" w:rsidR="000F5680" w:rsidRPr="008A2133" w:rsidRDefault="000F5680">
      <w:pPr>
        <w:rPr>
          <w:lang w:val="en-US"/>
        </w:rPr>
      </w:pPr>
    </w:p>
    <w:sectPr w:rsidR="000F5680" w:rsidRPr="008A2133" w:rsidSect="008A2133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9FD8" w14:textId="77777777" w:rsidR="0061167D" w:rsidRDefault="0061167D" w:rsidP="0061167D">
      <w:pPr>
        <w:spacing w:after="0" w:line="240" w:lineRule="auto"/>
      </w:pPr>
      <w:r>
        <w:separator/>
      </w:r>
    </w:p>
  </w:endnote>
  <w:endnote w:type="continuationSeparator" w:id="0">
    <w:p w14:paraId="0A05E819" w14:textId="77777777" w:rsidR="0061167D" w:rsidRDefault="0061167D" w:rsidP="0061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68A0" w14:textId="77777777" w:rsidR="0061167D" w:rsidRDefault="0061167D" w:rsidP="0061167D">
      <w:pPr>
        <w:spacing w:after="0" w:line="240" w:lineRule="auto"/>
      </w:pPr>
      <w:r>
        <w:separator/>
      </w:r>
    </w:p>
  </w:footnote>
  <w:footnote w:type="continuationSeparator" w:id="0">
    <w:p w14:paraId="1E37F9EE" w14:textId="77777777" w:rsidR="0061167D" w:rsidRDefault="0061167D" w:rsidP="0061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9A08" w14:textId="60524B16" w:rsidR="0028717B" w:rsidRDefault="002871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17770A" wp14:editId="30709B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4417856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7BD08" w14:textId="34CBC242" w:rsidR="0028717B" w:rsidRPr="0028717B" w:rsidRDefault="0028717B" w:rsidP="002871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8717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77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667BD08" w14:textId="34CBC242" w:rsidR="0028717B" w:rsidRPr="0028717B" w:rsidRDefault="0028717B" w:rsidP="002871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8717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E871" w14:textId="45E1C1A7" w:rsidR="0061167D" w:rsidRDefault="0028717B" w:rsidP="0061167D">
    <w:pPr>
      <w:pStyle w:val="Header"/>
      <w:tabs>
        <w:tab w:val="center" w:pos="6979"/>
        <w:tab w:val="right" w:pos="13958"/>
      </w:tabs>
      <w:jc w:val="center"/>
    </w:pPr>
    <w:r>
      <w:rPr>
        <w:rFonts w:ascii="Gill Sans MT" w:hAnsi="Gill Sans MT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CEF51F" wp14:editId="7D408A1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2254419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8B3EF" w14:textId="4DEB969D" w:rsidR="0028717B" w:rsidRPr="0028717B" w:rsidRDefault="0028717B" w:rsidP="002871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8717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EF5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4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908B3EF" w14:textId="4DEB969D" w:rsidR="0028717B" w:rsidRPr="0028717B" w:rsidRDefault="0028717B" w:rsidP="002871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8717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67D">
      <w:rPr>
        <w:rFonts w:ascii="Gill Sans MT" w:hAnsi="Gill Sans MT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0F593DC0" wp14:editId="6DA2BB40">
          <wp:simplePos x="0" y="0"/>
          <wp:positionH relativeFrom="column">
            <wp:posOffset>8563536</wp:posOffset>
          </wp:positionH>
          <wp:positionV relativeFrom="paragraph">
            <wp:posOffset>-294359</wp:posOffset>
          </wp:positionV>
          <wp:extent cx="1040765" cy="515620"/>
          <wp:effectExtent l="0" t="0" r="6985" b="0"/>
          <wp:wrapNone/>
          <wp:docPr id="2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67D">
      <w:rPr>
        <w:rFonts w:ascii="Gill Sans MT" w:hAnsi="Gill Sans MT"/>
        <w:b/>
        <w:sz w:val="24"/>
        <w:szCs w:val="24"/>
      </w:rPr>
      <w:t xml:space="preserve">ORGANISATIONAL LEARNING ACTION PLAN </w:t>
    </w:r>
    <w:r w:rsidR="00CA7787">
      <w:rPr>
        <w:rFonts w:ascii="Gill Sans MT" w:hAnsi="Gill Sans MT"/>
        <w:b/>
        <w:sz w:val="24"/>
        <w:szCs w:val="24"/>
      </w:rPr>
      <w:t xml:space="preserve">APRIL </w:t>
    </w:r>
    <w:r w:rsidR="00BA02C6">
      <w:rPr>
        <w:rFonts w:ascii="Gill Sans MT" w:hAnsi="Gill Sans MT"/>
        <w:b/>
        <w:sz w:val="24"/>
        <w:szCs w:val="24"/>
      </w:rPr>
      <w:t>2024</w:t>
    </w:r>
    <w:r w:rsidR="000F5680">
      <w:rPr>
        <w:rFonts w:ascii="Gill Sans MT" w:hAnsi="Gill Sans MT"/>
        <w:b/>
        <w:sz w:val="24"/>
        <w:szCs w:val="24"/>
      </w:rPr>
      <w:t xml:space="preserve"> – MARCH 2025</w:t>
    </w:r>
  </w:p>
  <w:p w14:paraId="1AE7F864" w14:textId="77777777" w:rsidR="0061167D" w:rsidRDefault="00611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DCB2" w14:textId="39BF06EF" w:rsidR="0028717B" w:rsidRDefault="002871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79D451" wp14:editId="73E0AC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8255420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71B2A" w14:textId="53C9CC16" w:rsidR="0028717B" w:rsidRPr="0028717B" w:rsidRDefault="0028717B" w:rsidP="002871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8717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D4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6A71B2A" w14:textId="53C9CC16" w:rsidR="0028717B" w:rsidRPr="0028717B" w:rsidRDefault="0028717B" w:rsidP="002871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8717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804"/>
    <w:multiLevelType w:val="hybridMultilevel"/>
    <w:tmpl w:val="97540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A5C00"/>
    <w:multiLevelType w:val="hybridMultilevel"/>
    <w:tmpl w:val="8EFC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C02"/>
    <w:multiLevelType w:val="hybridMultilevel"/>
    <w:tmpl w:val="52A01E60"/>
    <w:lvl w:ilvl="0" w:tplc="643CBCE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26D93"/>
    <w:multiLevelType w:val="hybridMultilevel"/>
    <w:tmpl w:val="4964F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5272A"/>
    <w:multiLevelType w:val="hybridMultilevel"/>
    <w:tmpl w:val="7BFC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336E"/>
    <w:multiLevelType w:val="hybridMultilevel"/>
    <w:tmpl w:val="9D3C9EC0"/>
    <w:lvl w:ilvl="0" w:tplc="643CBCE4">
      <w:numFmt w:val="bullet"/>
      <w:lvlText w:val="-"/>
      <w:lvlJc w:val="left"/>
      <w:pPr>
        <w:ind w:left="1042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4BF7E23"/>
    <w:multiLevelType w:val="hybridMultilevel"/>
    <w:tmpl w:val="9C46C936"/>
    <w:lvl w:ilvl="0" w:tplc="AD02A1E6">
      <w:numFmt w:val="bullet"/>
      <w:lvlText w:val="-"/>
      <w:lvlJc w:val="left"/>
      <w:pPr>
        <w:ind w:left="68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7" w15:restartNumberingAfterBreak="0">
    <w:nsid w:val="2F8E29FA"/>
    <w:multiLevelType w:val="hybridMultilevel"/>
    <w:tmpl w:val="0C40418A"/>
    <w:lvl w:ilvl="0" w:tplc="643CBCE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0CB"/>
    <w:multiLevelType w:val="hybridMultilevel"/>
    <w:tmpl w:val="C36E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152"/>
    <w:multiLevelType w:val="hybridMultilevel"/>
    <w:tmpl w:val="01BE1F7A"/>
    <w:lvl w:ilvl="0" w:tplc="643CBCE4">
      <w:numFmt w:val="bullet"/>
      <w:lvlText w:val="-"/>
      <w:lvlJc w:val="left"/>
      <w:pPr>
        <w:ind w:left="1042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4F6B12AE"/>
    <w:multiLevelType w:val="hybridMultilevel"/>
    <w:tmpl w:val="14DEECA8"/>
    <w:lvl w:ilvl="0" w:tplc="643CBCE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9391C"/>
    <w:multiLevelType w:val="hybridMultilevel"/>
    <w:tmpl w:val="A15CF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907126"/>
    <w:multiLevelType w:val="hybridMultilevel"/>
    <w:tmpl w:val="2C88C152"/>
    <w:lvl w:ilvl="0" w:tplc="AD02A1E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6753"/>
    <w:multiLevelType w:val="hybridMultilevel"/>
    <w:tmpl w:val="2A822AAC"/>
    <w:lvl w:ilvl="0" w:tplc="AD02A1E6">
      <w:numFmt w:val="bullet"/>
      <w:lvlText w:val="-"/>
      <w:lvlJc w:val="left"/>
      <w:pPr>
        <w:ind w:left="104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650368F2"/>
    <w:multiLevelType w:val="hybridMultilevel"/>
    <w:tmpl w:val="4DBCA628"/>
    <w:lvl w:ilvl="0" w:tplc="F3FA88FC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E6EF5"/>
    <w:multiLevelType w:val="hybridMultilevel"/>
    <w:tmpl w:val="0B88CCB8"/>
    <w:lvl w:ilvl="0" w:tplc="0DF4A44C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E7008"/>
    <w:multiLevelType w:val="hybridMultilevel"/>
    <w:tmpl w:val="C9740016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9457796">
    <w:abstractNumId w:val="8"/>
  </w:num>
  <w:num w:numId="2" w16cid:durableId="1839222783">
    <w:abstractNumId w:val="3"/>
  </w:num>
  <w:num w:numId="3" w16cid:durableId="340737049">
    <w:abstractNumId w:val="6"/>
  </w:num>
  <w:num w:numId="4" w16cid:durableId="1201166760">
    <w:abstractNumId w:val="10"/>
  </w:num>
  <w:num w:numId="5" w16cid:durableId="2056421244">
    <w:abstractNumId w:val="14"/>
  </w:num>
  <w:num w:numId="6" w16cid:durableId="2135170061">
    <w:abstractNumId w:val="1"/>
  </w:num>
  <w:num w:numId="7" w16cid:durableId="798382213">
    <w:abstractNumId w:val="2"/>
  </w:num>
  <w:num w:numId="8" w16cid:durableId="1256671102">
    <w:abstractNumId w:val="16"/>
  </w:num>
  <w:num w:numId="9" w16cid:durableId="1236279036">
    <w:abstractNumId w:val="13"/>
  </w:num>
  <w:num w:numId="10" w16cid:durableId="69468202">
    <w:abstractNumId w:val="4"/>
  </w:num>
  <w:num w:numId="11" w16cid:durableId="1336806465">
    <w:abstractNumId w:val="11"/>
  </w:num>
  <w:num w:numId="12" w16cid:durableId="1418138204">
    <w:abstractNumId w:val="0"/>
  </w:num>
  <w:num w:numId="13" w16cid:durableId="366754750">
    <w:abstractNumId w:val="9"/>
  </w:num>
  <w:num w:numId="14" w16cid:durableId="1680813152">
    <w:abstractNumId w:val="12"/>
  </w:num>
  <w:num w:numId="15" w16cid:durableId="1383097269">
    <w:abstractNumId w:val="15"/>
  </w:num>
  <w:num w:numId="16" w16cid:durableId="687873775">
    <w:abstractNumId w:val="5"/>
  </w:num>
  <w:num w:numId="17" w16cid:durableId="304511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33"/>
    <w:rsid w:val="000963D8"/>
    <w:rsid w:val="000D7567"/>
    <w:rsid w:val="000F5680"/>
    <w:rsid w:val="00196503"/>
    <w:rsid w:val="001B171C"/>
    <w:rsid w:val="001B6E20"/>
    <w:rsid w:val="0028717B"/>
    <w:rsid w:val="002C41A6"/>
    <w:rsid w:val="00344213"/>
    <w:rsid w:val="00393F29"/>
    <w:rsid w:val="003C1479"/>
    <w:rsid w:val="003C65B7"/>
    <w:rsid w:val="00457CAA"/>
    <w:rsid w:val="004642DC"/>
    <w:rsid w:val="0048547A"/>
    <w:rsid w:val="004938E8"/>
    <w:rsid w:val="004C72F0"/>
    <w:rsid w:val="005F55C9"/>
    <w:rsid w:val="0061167D"/>
    <w:rsid w:val="00635C8D"/>
    <w:rsid w:val="00743B8F"/>
    <w:rsid w:val="00753B9D"/>
    <w:rsid w:val="007650A1"/>
    <w:rsid w:val="00766B6C"/>
    <w:rsid w:val="00796A15"/>
    <w:rsid w:val="007B23F5"/>
    <w:rsid w:val="007F50A8"/>
    <w:rsid w:val="00832028"/>
    <w:rsid w:val="00862B7E"/>
    <w:rsid w:val="00890E53"/>
    <w:rsid w:val="008A2133"/>
    <w:rsid w:val="008F1F85"/>
    <w:rsid w:val="0091781E"/>
    <w:rsid w:val="009765C1"/>
    <w:rsid w:val="009B0947"/>
    <w:rsid w:val="009B5895"/>
    <w:rsid w:val="009F01C2"/>
    <w:rsid w:val="00A35026"/>
    <w:rsid w:val="00A96EC2"/>
    <w:rsid w:val="00AA562F"/>
    <w:rsid w:val="00AE10A1"/>
    <w:rsid w:val="00B321CF"/>
    <w:rsid w:val="00BA02C6"/>
    <w:rsid w:val="00BE783E"/>
    <w:rsid w:val="00C94CCD"/>
    <w:rsid w:val="00CA7787"/>
    <w:rsid w:val="00CC169F"/>
    <w:rsid w:val="00D126CD"/>
    <w:rsid w:val="00E27CCE"/>
    <w:rsid w:val="00E32130"/>
    <w:rsid w:val="00F07A33"/>
    <w:rsid w:val="00F31D4B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76EE5E6"/>
  <w15:chartTrackingRefBased/>
  <w15:docId w15:val="{2355003A-1453-4186-B7FC-15A2CE3F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1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A21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1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7D"/>
  </w:style>
  <w:style w:type="paragraph" w:styleId="Footer">
    <w:name w:val="footer"/>
    <w:basedOn w:val="Normal"/>
    <w:link w:val="FooterChar"/>
    <w:uiPriority w:val="99"/>
    <w:unhideWhenUsed/>
    <w:rsid w:val="0061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Biggart, Jacqueline (Community Rec)</dc:creator>
  <cp:keywords/>
  <dc:description/>
  <cp:lastModifiedBy>Fitzgerald, Carleen</cp:lastModifiedBy>
  <cp:revision>23</cp:revision>
  <dcterms:created xsi:type="dcterms:W3CDTF">2023-08-03T11:46:00Z</dcterms:created>
  <dcterms:modified xsi:type="dcterms:W3CDTF">2025-07-23T15:50:00Z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6ccf8fb9,55efe714,d6ff884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2025-07-23T15:50:34Z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6ad20e53-15c1-4fee-a84a-f43fb74bfca4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