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74"/>
        <w:gridCol w:w="5970"/>
        <w:gridCol w:w="1743"/>
        <w:gridCol w:w="2741"/>
      </w:tblGrid>
      <w:tr w:rsidR="00DF45DC" w:rsidRPr="006A3189" w14:paraId="057686DB" w14:textId="77777777" w:rsidTr="00FE231A">
        <w:tc>
          <w:tcPr>
            <w:tcW w:w="3487" w:type="dxa"/>
            <w:tcBorders>
              <w:top w:val="single" w:sz="12" w:space="0" w:color="auto"/>
              <w:left w:val="single" w:sz="12" w:space="0" w:color="auto"/>
              <w:bottom w:val="nil"/>
            </w:tcBorders>
            <w:shd w:val="pct25" w:color="auto" w:fill="FFFFFF" w:themeFill="background1"/>
            <w:vAlign w:val="center"/>
          </w:tcPr>
          <w:p w14:paraId="3992B488" w14:textId="77777777" w:rsidR="00DF45DC" w:rsidRPr="006A3189" w:rsidRDefault="00DF45DC" w:rsidP="00E62E6B">
            <w:pPr>
              <w:tabs>
                <w:tab w:val="left" w:pos="2415"/>
              </w:tabs>
              <w:jc w:val="right"/>
              <w:rPr>
                <w:rFonts w:ascii="Gill Sans MT" w:hAnsi="Gill Sans MT" w:cs="Arial"/>
                <w:b/>
                <w:color w:val="000000" w:themeColor="text1"/>
                <w:sz w:val="20"/>
                <w:szCs w:val="20"/>
              </w:rPr>
            </w:pPr>
            <w:r w:rsidRPr="006A3189">
              <w:rPr>
                <w:rFonts w:ascii="Gill Sans MT" w:hAnsi="Gill Sans MT" w:cs="Arial"/>
                <w:b/>
                <w:color w:val="000000" w:themeColor="text1"/>
                <w:sz w:val="20"/>
                <w:szCs w:val="20"/>
              </w:rPr>
              <w:t>TASK /ACTIVITY / PROCESS DESCRIPTION:</w:t>
            </w:r>
          </w:p>
        </w:tc>
        <w:tc>
          <w:tcPr>
            <w:tcW w:w="6006" w:type="dxa"/>
            <w:tcBorders>
              <w:top w:val="single" w:sz="12" w:space="0" w:color="auto"/>
              <w:bottom w:val="dotted" w:sz="4" w:space="0" w:color="auto"/>
            </w:tcBorders>
            <w:vAlign w:val="center"/>
          </w:tcPr>
          <w:p w14:paraId="4C248A31" w14:textId="0F25E791" w:rsidR="00DF45DC" w:rsidRPr="006A3189" w:rsidRDefault="002252DC" w:rsidP="002252DC">
            <w:pPr>
              <w:jc w:val="center"/>
              <w:rPr>
                <w:rFonts w:ascii="Gill Sans MT" w:hAnsi="Gill Sans MT" w:cs="Calibri"/>
                <w:b/>
                <w:sz w:val="28"/>
                <w:szCs w:val="28"/>
                <w:lang w:eastAsia="en-GB"/>
              </w:rPr>
            </w:pPr>
            <w:r>
              <w:rPr>
                <w:rFonts w:ascii="Gill Sans MT" w:hAnsi="Gill Sans MT"/>
                <w:b/>
              </w:rPr>
              <w:t>Kitchen Activities</w:t>
            </w:r>
          </w:p>
        </w:tc>
        <w:tc>
          <w:tcPr>
            <w:tcW w:w="1701" w:type="dxa"/>
            <w:tcBorders>
              <w:top w:val="single" w:sz="12" w:space="0" w:color="auto"/>
              <w:bottom w:val="nil"/>
            </w:tcBorders>
            <w:shd w:val="pct25" w:color="auto" w:fill="FFFFFF" w:themeFill="background1"/>
            <w:vAlign w:val="center"/>
          </w:tcPr>
          <w:p w14:paraId="30D649E6" w14:textId="77777777" w:rsidR="00DF45DC" w:rsidRPr="006A3189" w:rsidRDefault="00DF45DC" w:rsidP="00E62E6B">
            <w:pPr>
              <w:tabs>
                <w:tab w:val="left" w:pos="2415"/>
              </w:tabs>
              <w:jc w:val="right"/>
              <w:rPr>
                <w:rFonts w:ascii="Gill Sans MT" w:hAnsi="Gill Sans MT" w:cs="Arial"/>
                <w:b/>
                <w:color w:val="000000" w:themeColor="text1"/>
                <w:sz w:val="20"/>
                <w:szCs w:val="20"/>
              </w:rPr>
            </w:pPr>
            <w:r w:rsidRPr="006A3189">
              <w:rPr>
                <w:rFonts w:ascii="Gill Sans MT" w:hAnsi="Gill Sans MT" w:cs="Arial"/>
                <w:b/>
                <w:color w:val="000000" w:themeColor="text1"/>
                <w:sz w:val="20"/>
                <w:szCs w:val="20"/>
              </w:rPr>
              <w:t>DEPARTMENT/ SERVICE:</w:t>
            </w:r>
          </w:p>
        </w:tc>
        <w:tc>
          <w:tcPr>
            <w:tcW w:w="2754" w:type="dxa"/>
            <w:tcBorders>
              <w:top w:val="single" w:sz="12" w:space="0" w:color="auto"/>
              <w:bottom w:val="dotted" w:sz="4" w:space="0" w:color="auto"/>
              <w:right w:val="single" w:sz="12" w:space="0" w:color="auto"/>
            </w:tcBorders>
            <w:vAlign w:val="center"/>
          </w:tcPr>
          <w:p w14:paraId="27DDDD10" w14:textId="09F3BED8" w:rsidR="00DF45DC" w:rsidRPr="006A3189" w:rsidRDefault="003D7993" w:rsidP="00FE231A">
            <w:pPr>
              <w:tabs>
                <w:tab w:val="left" w:pos="2415"/>
              </w:tabs>
              <w:rPr>
                <w:rFonts w:ascii="Gill Sans MT" w:hAnsi="Gill Sans MT" w:cs="Arial"/>
                <w:sz w:val="20"/>
                <w:szCs w:val="20"/>
              </w:rPr>
            </w:pPr>
            <w:r>
              <w:rPr>
                <w:rFonts w:ascii="Gill Sans MT" w:hAnsi="Gill Sans MT" w:cs="Arial"/>
                <w:sz w:val="20"/>
                <w:szCs w:val="20"/>
              </w:rPr>
              <w:t xml:space="preserve">EAL Hospitality </w:t>
            </w:r>
            <w:r w:rsidR="002252DC">
              <w:rPr>
                <w:rFonts w:ascii="Gill Sans MT" w:hAnsi="Gill Sans MT" w:cs="Arial"/>
                <w:sz w:val="20"/>
                <w:szCs w:val="20"/>
              </w:rPr>
              <w:t xml:space="preserve"> </w:t>
            </w:r>
          </w:p>
        </w:tc>
      </w:tr>
      <w:tr w:rsidR="00DF45DC" w:rsidRPr="006A3189" w14:paraId="775ED5DA" w14:textId="77777777" w:rsidTr="00FE231A">
        <w:tc>
          <w:tcPr>
            <w:tcW w:w="3487" w:type="dxa"/>
            <w:tcBorders>
              <w:top w:val="nil"/>
              <w:left w:val="single" w:sz="12" w:space="0" w:color="auto"/>
              <w:bottom w:val="single" w:sz="12" w:space="0" w:color="auto"/>
            </w:tcBorders>
            <w:shd w:val="pct25" w:color="auto" w:fill="FFFFFF" w:themeFill="background1"/>
            <w:vAlign w:val="center"/>
          </w:tcPr>
          <w:p w14:paraId="2F204372" w14:textId="77777777" w:rsidR="00DF45DC" w:rsidRPr="006A3189" w:rsidRDefault="00DF45DC" w:rsidP="00E62E6B">
            <w:pPr>
              <w:tabs>
                <w:tab w:val="left" w:pos="2415"/>
              </w:tabs>
              <w:jc w:val="right"/>
              <w:rPr>
                <w:rFonts w:ascii="Gill Sans MT" w:hAnsi="Gill Sans MT" w:cs="Arial"/>
                <w:b/>
                <w:color w:val="000000" w:themeColor="text1"/>
                <w:sz w:val="20"/>
                <w:szCs w:val="20"/>
              </w:rPr>
            </w:pPr>
            <w:r w:rsidRPr="006A3189">
              <w:rPr>
                <w:rFonts w:ascii="Gill Sans MT" w:hAnsi="Gill Sans MT" w:cs="Arial"/>
                <w:b/>
                <w:color w:val="000000" w:themeColor="text1"/>
                <w:sz w:val="20"/>
                <w:szCs w:val="20"/>
              </w:rPr>
              <w:t>LOCATION:</w:t>
            </w:r>
          </w:p>
        </w:tc>
        <w:tc>
          <w:tcPr>
            <w:tcW w:w="6006" w:type="dxa"/>
            <w:tcBorders>
              <w:top w:val="dotted" w:sz="4" w:space="0" w:color="auto"/>
              <w:bottom w:val="single" w:sz="12" w:space="0" w:color="auto"/>
            </w:tcBorders>
          </w:tcPr>
          <w:p w14:paraId="03C8359F" w14:textId="270DC911" w:rsidR="00E62E6B" w:rsidRPr="006A3189" w:rsidRDefault="002252DC" w:rsidP="00FE231A">
            <w:pPr>
              <w:tabs>
                <w:tab w:val="left" w:pos="2415"/>
              </w:tabs>
              <w:jc w:val="center"/>
              <w:rPr>
                <w:rFonts w:ascii="Gill Sans MT" w:eastAsia="Calibri" w:hAnsi="Gill Sans MT" w:cs="Arial"/>
                <w:sz w:val="20"/>
                <w:szCs w:val="20"/>
              </w:rPr>
            </w:pPr>
            <w:r w:rsidRPr="003D7993">
              <w:rPr>
                <w:rFonts w:ascii="Gill Sans MT" w:eastAsia="Calibri" w:hAnsi="Gill Sans MT" w:cs="Arial"/>
                <w:sz w:val="20"/>
                <w:szCs w:val="20"/>
              </w:rPr>
              <w:t xml:space="preserve">Central </w:t>
            </w:r>
            <w:r w:rsidR="003D7993" w:rsidRPr="003D7993">
              <w:rPr>
                <w:rFonts w:ascii="Gill Sans MT" w:eastAsia="Calibri" w:hAnsi="Gill Sans MT" w:cs="Arial"/>
                <w:sz w:val="20"/>
                <w:szCs w:val="20"/>
              </w:rPr>
              <w:t>Kitchen,</w:t>
            </w:r>
            <w:r w:rsidRPr="003D7993">
              <w:rPr>
                <w:rFonts w:ascii="Gill Sans MT" w:eastAsia="Calibri" w:hAnsi="Gill Sans MT" w:cs="Arial"/>
                <w:sz w:val="20"/>
                <w:szCs w:val="20"/>
              </w:rPr>
              <w:t xml:space="preserve"> </w:t>
            </w:r>
            <w:r w:rsidR="003D7993" w:rsidRPr="003D7993">
              <w:rPr>
                <w:rFonts w:ascii="Gill Sans MT" w:eastAsia="Calibri" w:hAnsi="Gill Sans MT" w:cs="Arial"/>
                <w:sz w:val="20"/>
                <w:szCs w:val="20"/>
              </w:rPr>
              <w:t xml:space="preserve">Lunch Club / Daycare Lunch Venues, Event catering </w:t>
            </w:r>
          </w:p>
        </w:tc>
        <w:tc>
          <w:tcPr>
            <w:tcW w:w="1701" w:type="dxa"/>
            <w:tcBorders>
              <w:top w:val="nil"/>
              <w:bottom w:val="single" w:sz="12" w:space="0" w:color="auto"/>
            </w:tcBorders>
            <w:shd w:val="pct25" w:color="auto" w:fill="FFFFFF" w:themeFill="background1"/>
            <w:vAlign w:val="center"/>
          </w:tcPr>
          <w:p w14:paraId="32BDD9FF" w14:textId="77777777" w:rsidR="00E62E6B" w:rsidRPr="006A3189" w:rsidRDefault="00DF45DC" w:rsidP="00E62E6B">
            <w:pPr>
              <w:tabs>
                <w:tab w:val="left" w:pos="2415"/>
              </w:tabs>
              <w:jc w:val="right"/>
              <w:rPr>
                <w:rFonts w:ascii="Gill Sans MT" w:hAnsi="Gill Sans MT" w:cs="Arial"/>
                <w:b/>
                <w:color w:val="000000" w:themeColor="text1"/>
                <w:sz w:val="20"/>
                <w:szCs w:val="20"/>
              </w:rPr>
            </w:pPr>
            <w:r w:rsidRPr="006A3189">
              <w:rPr>
                <w:rFonts w:ascii="Gill Sans MT" w:hAnsi="Gill Sans MT" w:cs="Arial"/>
                <w:b/>
                <w:color w:val="000000" w:themeColor="text1"/>
                <w:sz w:val="20"/>
                <w:szCs w:val="20"/>
              </w:rPr>
              <w:t>REFERENCE:</w:t>
            </w:r>
          </w:p>
        </w:tc>
        <w:tc>
          <w:tcPr>
            <w:tcW w:w="2754" w:type="dxa"/>
            <w:tcBorders>
              <w:top w:val="dotted" w:sz="4" w:space="0" w:color="auto"/>
              <w:bottom w:val="single" w:sz="12" w:space="0" w:color="auto"/>
              <w:right w:val="single" w:sz="12" w:space="0" w:color="auto"/>
            </w:tcBorders>
            <w:vAlign w:val="center"/>
          </w:tcPr>
          <w:p w14:paraId="3860DF2F" w14:textId="4190CBB6" w:rsidR="00DF45DC" w:rsidRPr="006A3189" w:rsidRDefault="00DF45DC" w:rsidP="00FE231A">
            <w:pPr>
              <w:tabs>
                <w:tab w:val="left" w:pos="2415"/>
              </w:tabs>
              <w:rPr>
                <w:rFonts w:ascii="Gill Sans MT" w:hAnsi="Gill Sans MT" w:cs="Arial"/>
                <w:sz w:val="20"/>
                <w:szCs w:val="20"/>
              </w:rPr>
            </w:pPr>
          </w:p>
        </w:tc>
      </w:tr>
    </w:tbl>
    <w:p w14:paraId="0A3D0AC7" w14:textId="4096B5D5" w:rsidR="008E0276" w:rsidRPr="006A3189" w:rsidRDefault="003C6F2D" w:rsidP="00E62E6B">
      <w:pPr>
        <w:tabs>
          <w:tab w:val="left" w:pos="2415"/>
        </w:tabs>
        <w:spacing w:after="0" w:line="240" w:lineRule="auto"/>
        <w:rPr>
          <w:rFonts w:ascii="Gill Sans MT" w:hAnsi="Gill Sans MT" w:cs="Arial"/>
          <w:color w:val="FF0000"/>
          <w:sz w:val="20"/>
          <w:szCs w:val="20"/>
        </w:rPr>
      </w:pPr>
      <w:r w:rsidRPr="006A3189">
        <w:rPr>
          <w:rFonts w:ascii="Gill Sans MT" w:hAnsi="Gill Sans MT" w:cs="Arial"/>
          <w:color w:val="FF0000"/>
          <w:sz w:val="20"/>
          <w:szCs w:val="20"/>
        </w:rPr>
        <w:t xml:space="preserve"> </w:t>
      </w:r>
    </w:p>
    <w:tbl>
      <w:tblPr>
        <w:tblStyle w:val="TableGrid"/>
        <w:tblW w:w="0" w:type="auto"/>
        <w:tblLook w:val="04A0" w:firstRow="1" w:lastRow="0" w:firstColumn="1" w:lastColumn="0" w:noHBand="0" w:noVBand="1"/>
      </w:tblPr>
      <w:tblGrid>
        <w:gridCol w:w="7355"/>
        <w:gridCol w:w="6573"/>
      </w:tblGrid>
      <w:tr w:rsidR="00370570" w:rsidRPr="006A3189" w14:paraId="789BD463" w14:textId="77777777" w:rsidTr="00423478">
        <w:tc>
          <w:tcPr>
            <w:tcW w:w="7366" w:type="dxa"/>
            <w:tcBorders>
              <w:top w:val="single" w:sz="12" w:space="0" w:color="auto"/>
              <w:left w:val="single" w:sz="12" w:space="0" w:color="auto"/>
              <w:bottom w:val="nil"/>
            </w:tcBorders>
            <w:shd w:val="pct25" w:color="auto" w:fill="FFFFFF" w:themeFill="background1"/>
          </w:tcPr>
          <w:p w14:paraId="69DCB606" w14:textId="77777777" w:rsidR="00370570" w:rsidRPr="006A3189" w:rsidRDefault="00370570" w:rsidP="00370570">
            <w:pPr>
              <w:tabs>
                <w:tab w:val="left" w:pos="2415"/>
              </w:tabs>
              <w:jc w:val="center"/>
              <w:rPr>
                <w:rFonts w:ascii="Gill Sans MT" w:hAnsi="Gill Sans MT" w:cs="Arial"/>
                <w:b/>
                <w:color w:val="000000" w:themeColor="text1"/>
                <w:sz w:val="20"/>
                <w:szCs w:val="20"/>
              </w:rPr>
            </w:pPr>
            <w:r w:rsidRPr="006A3189">
              <w:rPr>
                <w:rFonts w:ascii="Gill Sans MT" w:hAnsi="Gill Sans MT" w:cs="Arial"/>
                <w:b/>
                <w:color w:val="000000" w:themeColor="text1"/>
                <w:sz w:val="20"/>
                <w:szCs w:val="20"/>
              </w:rPr>
              <w:t>TYPES OF INJURY / LOSS / ILL HEALTH</w:t>
            </w:r>
          </w:p>
          <w:p w14:paraId="533FF22C" w14:textId="77777777" w:rsidR="00370570" w:rsidRPr="006A3189" w:rsidRDefault="00370570" w:rsidP="00370570">
            <w:pPr>
              <w:tabs>
                <w:tab w:val="left" w:pos="2415"/>
              </w:tabs>
              <w:rPr>
                <w:rFonts w:ascii="Gill Sans MT" w:hAnsi="Gill Sans MT" w:cs="Arial"/>
                <w:color w:val="000000" w:themeColor="text1"/>
                <w:sz w:val="16"/>
                <w:szCs w:val="16"/>
              </w:rPr>
            </w:pPr>
            <w:r w:rsidRPr="006A3189">
              <w:rPr>
                <w:rFonts w:ascii="Gill Sans MT" w:hAnsi="Gill Sans MT" w:cs="Arial"/>
                <w:color w:val="000000" w:themeColor="text1"/>
                <w:sz w:val="16"/>
                <w:szCs w:val="16"/>
              </w:rPr>
              <w:t>This should include injuries, acute and chronic ill health, psychological harm etc. For example, burns, fractures, bruising, lacerations, punctures, vibration white finger, occupational dermatitis, stress.</w:t>
            </w:r>
          </w:p>
        </w:tc>
        <w:tc>
          <w:tcPr>
            <w:tcW w:w="6582" w:type="dxa"/>
            <w:tcBorders>
              <w:top w:val="single" w:sz="12" w:space="0" w:color="auto"/>
              <w:right w:val="single" w:sz="12" w:space="0" w:color="auto"/>
            </w:tcBorders>
            <w:vAlign w:val="center"/>
          </w:tcPr>
          <w:p w14:paraId="573A74B3" w14:textId="366A5A7C" w:rsidR="002252DC" w:rsidRPr="006A3189" w:rsidRDefault="002252DC" w:rsidP="002252DC">
            <w:pPr>
              <w:tabs>
                <w:tab w:val="left" w:pos="2415"/>
              </w:tabs>
              <w:rPr>
                <w:rFonts w:ascii="Gill Sans MT" w:hAnsi="Gill Sans MT" w:cs="Arial"/>
                <w:color w:val="000000" w:themeColor="text1"/>
                <w:sz w:val="20"/>
                <w:szCs w:val="20"/>
              </w:rPr>
            </w:pPr>
            <w:r>
              <w:rPr>
                <w:rFonts w:ascii="Gill Sans MT" w:hAnsi="Gill Sans MT"/>
              </w:rPr>
              <w:t>Sprains, strains, fractures, cuts/abrasions</w:t>
            </w:r>
            <w:r w:rsidR="00D84FE7" w:rsidRPr="006A3189">
              <w:rPr>
                <w:rFonts w:ascii="Gill Sans MT" w:hAnsi="Gill Sans MT"/>
              </w:rPr>
              <w:t>,</w:t>
            </w:r>
            <w:r>
              <w:rPr>
                <w:rFonts w:ascii="Gill Sans MT" w:hAnsi="Gill Sans MT"/>
              </w:rPr>
              <w:t xml:space="preserve"> burns, electric shock, biological infection </w:t>
            </w:r>
          </w:p>
        </w:tc>
      </w:tr>
      <w:tr w:rsidR="00370570" w:rsidRPr="006A3189" w14:paraId="16655957" w14:textId="77777777" w:rsidTr="00423478">
        <w:tc>
          <w:tcPr>
            <w:tcW w:w="13948" w:type="dxa"/>
            <w:gridSpan w:val="2"/>
            <w:tcBorders>
              <w:left w:val="single" w:sz="12" w:space="0" w:color="auto"/>
              <w:bottom w:val="single" w:sz="12" w:space="0" w:color="auto"/>
              <w:right w:val="single" w:sz="12" w:space="0" w:color="auto"/>
            </w:tcBorders>
            <w:shd w:val="pct25" w:color="auto" w:fill="FFFFFF" w:themeFill="background1"/>
          </w:tcPr>
          <w:p w14:paraId="0D2FC03F" w14:textId="77777777" w:rsidR="00370570" w:rsidRPr="006A3189" w:rsidRDefault="00370570" w:rsidP="00370570">
            <w:pPr>
              <w:tabs>
                <w:tab w:val="left" w:pos="2415"/>
              </w:tabs>
              <w:rPr>
                <w:rFonts w:ascii="Gill Sans MT" w:hAnsi="Gill Sans MT" w:cs="Arial"/>
                <w:color w:val="000000" w:themeColor="text1"/>
                <w:sz w:val="20"/>
                <w:szCs w:val="20"/>
              </w:rPr>
            </w:pPr>
            <w:r w:rsidRPr="006A3189">
              <w:rPr>
                <w:rFonts w:ascii="Gill Sans MT" w:hAnsi="Gill Sans MT" w:cs="Arial"/>
                <w:b/>
                <w:color w:val="000000" w:themeColor="text1"/>
                <w:sz w:val="20"/>
                <w:szCs w:val="20"/>
              </w:rPr>
              <w:t>FOR EACH HAZARD, PLEASE IDENTIFY THE PERSON AT RISK (direct and indirect)</w:t>
            </w:r>
          </w:p>
          <w:p w14:paraId="7BEEE21C" w14:textId="77777777" w:rsidR="00370570" w:rsidRPr="006A3189" w:rsidRDefault="00370570" w:rsidP="00370570">
            <w:pPr>
              <w:tabs>
                <w:tab w:val="left" w:pos="2415"/>
              </w:tabs>
              <w:rPr>
                <w:rFonts w:ascii="Gill Sans MT" w:hAnsi="Gill Sans MT" w:cs="Arial"/>
                <w:color w:val="000000" w:themeColor="text1"/>
                <w:sz w:val="16"/>
                <w:szCs w:val="16"/>
              </w:rPr>
            </w:pPr>
            <w:r w:rsidRPr="006A3189">
              <w:rPr>
                <w:rFonts w:ascii="Gill Sans MT" w:hAnsi="Gill Sans MT" w:cs="Arial"/>
                <w:color w:val="000000" w:themeColor="text1"/>
                <w:sz w:val="16"/>
                <w:szCs w:val="16"/>
              </w:rPr>
              <w:t>Consider those especially vulnerable (young/inexperienced workers, members of the public, school pupils, the elderly, residents and contractors).</w:t>
            </w:r>
          </w:p>
        </w:tc>
      </w:tr>
    </w:tbl>
    <w:p w14:paraId="736BE666" w14:textId="291E1D97" w:rsidR="008E0276" w:rsidRPr="006A3189" w:rsidRDefault="008E0276" w:rsidP="00DF45DC">
      <w:pPr>
        <w:tabs>
          <w:tab w:val="left" w:pos="2415"/>
        </w:tabs>
        <w:spacing w:after="0"/>
        <w:rPr>
          <w:rFonts w:ascii="Gill Sans MT" w:hAnsi="Gill Sans MT"/>
        </w:rPr>
      </w:pPr>
    </w:p>
    <w:tbl>
      <w:tblPr>
        <w:tblStyle w:val="TableGrid"/>
        <w:tblW w:w="0" w:type="auto"/>
        <w:tblLook w:val="04A0" w:firstRow="1" w:lastRow="0" w:firstColumn="1" w:lastColumn="0" w:noHBand="0" w:noVBand="1"/>
      </w:tblPr>
      <w:tblGrid>
        <w:gridCol w:w="529"/>
        <w:gridCol w:w="3191"/>
        <w:gridCol w:w="2208"/>
        <w:gridCol w:w="5305"/>
        <w:gridCol w:w="838"/>
        <w:gridCol w:w="916"/>
        <w:gridCol w:w="941"/>
      </w:tblGrid>
      <w:tr w:rsidR="00370570" w:rsidRPr="006A3189" w14:paraId="7C1B8E4D" w14:textId="77777777" w:rsidTr="00801FF8">
        <w:tc>
          <w:tcPr>
            <w:tcW w:w="529" w:type="dxa"/>
            <w:tcBorders>
              <w:top w:val="single" w:sz="12" w:space="0" w:color="auto"/>
              <w:left w:val="single" w:sz="12" w:space="0" w:color="auto"/>
              <w:bottom w:val="single" w:sz="4" w:space="0" w:color="auto"/>
              <w:right w:val="nil"/>
            </w:tcBorders>
            <w:shd w:val="pct25" w:color="auto" w:fill="auto"/>
          </w:tcPr>
          <w:p w14:paraId="15F5F356" w14:textId="77777777" w:rsidR="00370570" w:rsidRPr="006A3189" w:rsidRDefault="00370570" w:rsidP="00370570">
            <w:pPr>
              <w:tabs>
                <w:tab w:val="left" w:pos="2415"/>
              </w:tabs>
              <w:rPr>
                <w:rFonts w:ascii="Gill Sans MT" w:hAnsi="Gill Sans MT"/>
                <w:color w:val="FFFFFF" w:themeColor="background1"/>
              </w:rPr>
            </w:pPr>
          </w:p>
        </w:tc>
        <w:tc>
          <w:tcPr>
            <w:tcW w:w="3191" w:type="dxa"/>
            <w:tcBorders>
              <w:top w:val="single" w:sz="12" w:space="0" w:color="auto"/>
              <w:left w:val="nil"/>
              <w:bottom w:val="single" w:sz="4" w:space="0" w:color="auto"/>
              <w:right w:val="nil"/>
            </w:tcBorders>
            <w:shd w:val="pct25" w:color="auto" w:fill="auto"/>
            <w:vAlign w:val="center"/>
          </w:tcPr>
          <w:p w14:paraId="1784EC8E" w14:textId="77777777" w:rsidR="00370570" w:rsidRPr="006A3189" w:rsidRDefault="00370570" w:rsidP="00DF45DC">
            <w:pPr>
              <w:tabs>
                <w:tab w:val="left" w:pos="2415"/>
              </w:tabs>
              <w:jc w:val="center"/>
              <w:rPr>
                <w:rFonts w:ascii="Gill Sans MT" w:hAnsi="Gill Sans MT" w:cs="Arial"/>
                <w:b/>
                <w:color w:val="000000" w:themeColor="text1"/>
                <w:sz w:val="20"/>
                <w:szCs w:val="20"/>
              </w:rPr>
            </w:pPr>
            <w:r w:rsidRPr="006A3189">
              <w:rPr>
                <w:rFonts w:ascii="Gill Sans MT" w:hAnsi="Gill Sans MT" w:cs="Arial"/>
                <w:b/>
                <w:color w:val="000000" w:themeColor="text1"/>
                <w:sz w:val="20"/>
                <w:szCs w:val="20"/>
              </w:rPr>
              <w:t>HAZARD / SOURCE OF HAZARD</w:t>
            </w:r>
          </w:p>
        </w:tc>
        <w:tc>
          <w:tcPr>
            <w:tcW w:w="2208" w:type="dxa"/>
            <w:tcBorders>
              <w:top w:val="single" w:sz="12" w:space="0" w:color="auto"/>
              <w:left w:val="nil"/>
              <w:bottom w:val="single" w:sz="4" w:space="0" w:color="auto"/>
              <w:right w:val="nil"/>
            </w:tcBorders>
            <w:shd w:val="pct25" w:color="auto" w:fill="FFFFFF" w:themeFill="background1"/>
            <w:vAlign w:val="center"/>
          </w:tcPr>
          <w:p w14:paraId="6173D3E8" w14:textId="77777777" w:rsidR="00370570" w:rsidRPr="006A3189" w:rsidRDefault="00370570" w:rsidP="00DF45DC">
            <w:pPr>
              <w:tabs>
                <w:tab w:val="left" w:pos="2415"/>
              </w:tabs>
              <w:jc w:val="center"/>
              <w:rPr>
                <w:rFonts w:ascii="Gill Sans MT" w:hAnsi="Gill Sans MT" w:cs="Arial"/>
                <w:b/>
                <w:color w:val="000000" w:themeColor="text1"/>
                <w:sz w:val="20"/>
                <w:szCs w:val="20"/>
              </w:rPr>
            </w:pPr>
            <w:r w:rsidRPr="006A3189">
              <w:rPr>
                <w:rFonts w:ascii="Gill Sans MT" w:hAnsi="Gill Sans MT" w:cs="Arial"/>
                <w:b/>
                <w:color w:val="000000" w:themeColor="text1"/>
                <w:sz w:val="20"/>
                <w:szCs w:val="20"/>
              </w:rPr>
              <w:t>PERSONS AT RISK</w:t>
            </w:r>
          </w:p>
        </w:tc>
        <w:tc>
          <w:tcPr>
            <w:tcW w:w="5305" w:type="dxa"/>
            <w:tcBorders>
              <w:top w:val="single" w:sz="12" w:space="0" w:color="auto"/>
              <w:left w:val="nil"/>
              <w:bottom w:val="single" w:sz="4" w:space="0" w:color="auto"/>
              <w:right w:val="nil"/>
            </w:tcBorders>
            <w:shd w:val="pct25" w:color="auto" w:fill="FFFFFF" w:themeFill="background1"/>
            <w:vAlign w:val="center"/>
          </w:tcPr>
          <w:p w14:paraId="339560B2" w14:textId="77777777" w:rsidR="00370570" w:rsidRPr="006A3189" w:rsidRDefault="00370570" w:rsidP="00DF45DC">
            <w:pPr>
              <w:tabs>
                <w:tab w:val="left" w:pos="2415"/>
              </w:tabs>
              <w:jc w:val="center"/>
              <w:rPr>
                <w:rFonts w:ascii="Gill Sans MT" w:hAnsi="Gill Sans MT" w:cs="Arial"/>
                <w:b/>
                <w:color w:val="000000" w:themeColor="text1"/>
                <w:sz w:val="20"/>
                <w:szCs w:val="20"/>
              </w:rPr>
            </w:pPr>
            <w:r w:rsidRPr="006A3189">
              <w:rPr>
                <w:rFonts w:ascii="Gill Sans MT" w:hAnsi="Gill Sans MT" w:cs="Arial"/>
                <w:b/>
                <w:color w:val="000000" w:themeColor="text1"/>
                <w:sz w:val="20"/>
                <w:szCs w:val="20"/>
              </w:rPr>
              <w:t>CURRENT CONTROL MEASURES IN PLACE</w:t>
            </w:r>
          </w:p>
        </w:tc>
        <w:tc>
          <w:tcPr>
            <w:tcW w:w="838" w:type="dxa"/>
            <w:tcBorders>
              <w:top w:val="single" w:sz="12" w:space="0" w:color="auto"/>
              <w:left w:val="nil"/>
              <w:bottom w:val="single" w:sz="4" w:space="0" w:color="auto"/>
              <w:right w:val="nil"/>
            </w:tcBorders>
            <w:shd w:val="pct25" w:color="auto" w:fill="FFFFFF" w:themeFill="background1"/>
            <w:vAlign w:val="bottom"/>
          </w:tcPr>
          <w:p w14:paraId="04AB5858" w14:textId="77777777" w:rsidR="00370570" w:rsidRPr="006A3189" w:rsidRDefault="00370570" w:rsidP="00370570">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Severity Rating</w:t>
            </w:r>
          </w:p>
          <w:p w14:paraId="3C68ECFA" w14:textId="77777777" w:rsidR="00370570" w:rsidRPr="006A3189" w:rsidRDefault="00370570" w:rsidP="00370570">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(1 – 5)</w:t>
            </w:r>
          </w:p>
        </w:tc>
        <w:tc>
          <w:tcPr>
            <w:tcW w:w="916" w:type="dxa"/>
            <w:tcBorders>
              <w:top w:val="single" w:sz="12" w:space="0" w:color="auto"/>
              <w:left w:val="nil"/>
              <w:bottom w:val="single" w:sz="4" w:space="0" w:color="auto"/>
              <w:right w:val="nil"/>
            </w:tcBorders>
            <w:shd w:val="pct25" w:color="auto" w:fill="FFFFFF" w:themeFill="background1"/>
            <w:vAlign w:val="bottom"/>
          </w:tcPr>
          <w:p w14:paraId="205817D3" w14:textId="77777777" w:rsidR="00370570" w:rsidRPr="006A3189" w:rsidRDefault="00370570" w:rsidP="00370570">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Likelihood Rating</w:t>
            </w:r>
          </w:p>
          <w:p w14:paraId="6E96CDCB" w14:textId="77777777" w:rsidR="00370570" w:rsidRPr="006A3189" w:rsidRDefault="00370570" w:rsidP="00370570">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(1 – 5)</w:t>
            </w:r>
          </w:p>
        </w:tc>
        <w:tc>
          <w:tcPr>
            <w:tcW w:w="941" w:type="dxa"/>
            <w:tcBorders>
              <w:top w:val="single" w:sz="12" w:space="0" w:color="auto"/>
              <w:left w:val="nil"/>
              <w:bottom w:val="single" w:sz="4" w:space="0" w:color="auto"/>
              <w:right w:val="single" w:sz="12" w:space="0" w:color="auto"/>
            </w:tcBorders>
            <w:shd w:val="pct25" w:color="auto" w:fill="FFFFFF" w:themeFill="background1"/>
            <w:vAlign w:val="bottom"/>
          </w:tcPr>
          <w:p w14:paraId="2A61E447" w14:textId="77777777" w:rsidR="00370570" w:rsidRPr="006A3189" w:rsidRDefault="00370570" w:rsidP="00370570">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Risk Rating</w:t>
            </w:r>
          </w:p>
          <w:p w14:paraId="087F3144" w14:textId="77777777" w:rsidR="00370570" w:rsidRPr="006A3189" w:rsidRDefault="00370570" w:rsidP="00370570">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L/M/H</w:t>
            </w:r>
          </w:p>
          <w:p w14:paraId="1291BD65" w14:textId="77777777" w:rsidR="00370570" w:rsidRPr="006A3189" w:rsidRDefault="00370570" w:rsidP="00370570">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(1 – 25)</w:t>
            </w:r>
          </w:p>
        </w:tc>
      </w:tr>
      <w:tr w:rsidR="00CF4B42" w:rsidRPr="006A3189" w14:paraId="350DC719" w14:textId="77777777" w:rsidTr="00801FF8">
        <w:tc>
          <w:tcPr>
            <w:tcW w:w="529" w:type="dxa"/>
            <w:tcBorders>
              <w:top w:val="dotted" w:sz="4" w:space="0" w:color="auto"/>
              <w:left w:val="single" w:sz="12" w:space="0" w:color="auto"/>
              <w:bottom w:val="dotted" w:sz="4" w:space="0" w:color="auto"/>
              <w:right w:val="dotted" w:sz="4" w:space="0" w:color="auto"/>
            </w:tcBorders>
            <w:vAlign w:val="center"/>
          </w:tcPr>
          <w:p w14:paraId="1081E117" w14:textId="1062C7EA" w:rsidR="00CF4B42" w:rsidRPr="006A3189" w:rsidRDefault="002252DC" w:rsidP="00CF4B42">
            <w:pPr>
              <w:tabs>
                <w:tab w:val="left" w:pos="2415"/>
              </w:tabs>
              <w:jc w:val="center"/>
              <w:rPr>
                <w:rFonts w:ascii="Gill Sans MT" w:hAnsi="Gill Sans MT"/>
                <w:b/>
              </w:rPr>
            </w:pPr>
            <w:r>
              <w:rPr>
                <w:rFonts w:ascii="Gill Sans MT" w:hAnsi="Gill Sans MT"/>
                <w:b/>
              </w:rPr>
              <w:t>1</w:t>
            </w:r>
          </w:p>
        </w:tc>
        <w:tc>
          <w:tcPr>
            <w:tcW w:w="3191" w:type="dxa"/>
            <w:tcBorders>
              <w:top w:val="dotted" w:sz="4" w:space="0" w:color="auto"/>
              <w:left w:val="dotted" w:sz="4" w:space="0" w:color="auto"/>
              <w:bottom w:val="dotted" w:sz="4" w:space="0" w:color="auto"/>
              <w:right w:val="dotted" w:sz="4" w:space="0" w:color="auto"/>
            </w:tcBorders>
          </w:tcPr>
          <w:p w14:paraId="44F8185A" w14:textId="77777777" w:rsidR="00085A5D" w:rsidRDefault="00085A5D" w:rsidP="00CF4B42">
            <w:pPr>
              <w:rPr>
                <w:rFonts w:ascii="Gill Sans MT" w:hAnsi="Gill Sans MT" w:cstheme="majorHAnsi"/>
                <w:b/>
                <w:sz w:val="20"/>
                <w:szCs w:val="20"/>
              </w:rPr>
            </w:pPr>
          </w:p>
          <w:p w14:paraId="141C3068" w14:textId="77777777" w:rsidR="00085A5D" w:rsidRDefault="00085A5D" w:rsidP="00CF4B42">
            <w:pPr>
              <w:rPr>
                <w:rFonts w:ascii="Gill Sans MT" w:hAnsi="Gill Sans MT" w:cstheme="majorHAnsi"/>
                <w:b/>
                <w:sz w:val="20"/>
                <w:szCs w:val="20"/>
              </w:rPr>
            </w:pPr>
          </w:p>
          <w:p w14:paraId="10E7691A" w14:textId="77777777" w:rsidR="00085A5D" w:rsidRDefault="00085A5D" w:rsidP="00CF4B42">
            <w:pPr>
              <w:rPr>
                <w:rFonts w:ascii="Gill Sans MT" w:hAnsi="Gill Sans MT" w:cstheme="majorHAnsi"/>
                <w:b/>
                <w:sz w:val="20"/>
                <w:szCs w:val="20"/>
              </w:rPr>
            </w:pPr>
          </w:p>
          <w:p w14:paraId="5A432C52" w14:textId="77777777" w:rsidR="00085A5D" w:rsidRDefault="00085A5D" w:rsidP="00CF4B42">
            <w:pPr>
              <w:rPr>
                <w:rFonts w:ascii="Gill Sans MT" w:hAnsi="Gill Sans MT" w:cstheme="majorHAnsi"/>
                <w:b/>
                <w:sz w:val="20"/>
                <w:szCs w:val="20"/>
              </w:rPr>
            </w:pPr>
          </w:p>
          <w:p w14:paraId="7BC011FB" w14:textId="77777777" w:rsidR="00085A5D" w:rsidRDefault="00085A5D" w:rsidP="00CF4B42">
            <w:pPr>
              <w:rPr>
                <w:rFonts w:ascii="Gill Sans MT" w:hAnsi="Gill Sans MT" w:cstheme="majorHAnsi"/>
                <w:b/>
                <w:sz w:val="20"/>
                <w:szCs w:val="20"/>
              </w:rPr>
            </w:pPr>
          </w:p>
          <w:p w14:paraId="23D3D8F9" w14:textId="77777777" w:rsidR="00085A5D" w:rsidRDefault="00085A5D" w:rsidP="00CF4B42">
            <w:pPr>
              <w:rPr>
                <w:rFonts w:ascii="Gill Sans MT" w:hAnsi="Gill Sans MT" w:cstheme="majorHAnsi"/>
                <w:b/>
                <w:sz w:val="20"/>
                <w:szCs w:val="20"/>
              </w:rPr>
            </w:pPr>
          </w:p>
          <w:p w14:paraId="1D76F980" w14:textId="77777777" w:rsidR="00085A5D" w:rsidRDefault="00085A5D" w:rsidP="00CF4B42">
            <w:pPr>
              <w:rPr>
                <w:rFonts w:ascii="Gill Sans MT" w:hAnsi="Gill Sans MT" w:cstheme="majorHAnsi"/>
                <w:b/>
                <w:sz w:val="20"/>
                <w:szCs w:val="20"/>
              </w:rPr>
            </w:pPr>
          </w:p>
          <w:p w14:paraId="73260710" w14:textId="77777777" w:rsidR="00085A5D" w:rsidRDefault="00085A5D" w:rsidP="00CF4B42">
            <w:pPr>
              <w:rPr>
                <w:rFonts w:ascii="Gill Sans MT" w:hAnsi="Gill Sans MT" w:cstheme="majorHAnsi"/>
                <w:b/>
                <w:sz w:val="20"/>
                <w:szCs w:val="20"/>
              </w:rPr>
            </w:pPr>
          </w:p>
          <w:p w14:paraId="61A4D844" w14:textId="784E692E" w:rsidR="00CF4B42" w:rsidRPr="006A3189" w:rsidRDefault="00CF4B42" w:rsidP="00CF4B42">
            <w:pPr>
              <w:rPr>
                <w:rFonts w:ascii="Gill Sans MT" w:hAnsi="Gill Sans MT" w:cstheme="majorHAnsi"/>
                <w:b/>
                <w:sz w:val="20"/>
                <w:szCs w:val="20"/>
              </w:rPr>
            </w:pPr>
            <w:r w:rsidRPr="006A3189">
              <w:rPr>
                <w:rFonts w:ascii="Gill Sans MT" w:hAnsi="Gill Sans MT" w:cstheme="majorHAnsi"/>
                <w:b/>
                <w:sz w:val="20"/>
                <w:szCs w:val="20"/>
              </w:rPr>
              <w:t>Slips, trips and falls</w:t>
            </w:r>
          </w:p>
          <w:p w14:paraId="0C09894A" w14:textId="36744C51" w:rsidR="00CF4B42" w:rsidRPr="006A3189" w:rsidRDefault="00085A5D" w:rsidP="00CF4B42">
            <w:pPr>
              <w:rPr>
                <w:rFonts w:ascii="Gill Sans MT" w:hAnsi="Gill Sans MT" w:cstheme="majorHAnsi"/>
                <w:sz w:val="20"/>
                <w:szCs w:val="20"/>
              </w:rPr>
            </w:pPr>
            <w:r>
              <w:rPr>
                <w:rFonts w:ascii="Gill Sans MT" w:hAnsi="Gill Sans MT" w:cstheme="majorHAnsi"/>
                <w:sz w:val="20"/>
                <w:szCs w:val="20"/>
              </w:rPr>
              <w:t xml:space="preserve">Wet floors, trip hazards etc. </w:t>
            </w:r>
            <w:r w:rsidR="00CF4B42" w:rsidRPr="006A3189">
              <w:rPr>
                <w:rFonts w:ascii="Gill Sans MT" w:hAnsi="Gill Sans MT" w:cstheme="majorHAnsi"/>
                <w:sz w:val="20"/>
                <w:szCs w:val="20"/>
              </w:rPr>
              <w:t xml:space="preserve"> </w:t>
            </w:r>
          </w:p>
          <w:p w14:paraId="64E49487" w14:textId="18D9C193" w:rsidR="00CF4B42" w:rsidRPr="006A3189" w:rsidRDefault="00CF4B42" w:rsidP="00CF4B42">
            <w:pPr>
              <w:rPr>
                <w:rFonts w:ascii="Gill Sans MT" w:hAnsi="Gill Sans MT" w:cstheme="majorHAnsi"/>
                <w:i/>
                <w:strike/>
                <w:sz w:val="20"/>
                <w:szCs w:val="20"/>
              </w:rPr>
            </w:pPr>
          </w:p>
        </w:tc>
        <w:tc>
          <w:tcPr>
            <w:tcW w:w="2208" w:type="dxa"/>
            <w:tcBorders>
              <w:top w:val="dotted" w:sz="4" w:space="0" w:color="auto"/>
              <w:left w:val="dotted" w:sz="4" w:space="0" w:color="auto"/>
              <w:bottom w:val="dotted" w:sz="4" w:space="0" w:color="auto"/>
              <w:right w:val="dotted" w:sz="4" w:space="0" w:color="auto"/>
            </w:tcBorders>
          </w:tcPr>
          <w:p w14:paraId="278D42D3" w14:textId="77777777" w:rsidR="00CF4B42" w:rsidRDefault="00CF4B42" w:rsidP="00CF4B42">
            <w:pPr>
              <w:autoSpaceDE w:val="0"/>
              <w:autoSpaceDN w:val="0"/>
              <w:adjustRightInd w:val="0"/>
              <w:rPr>
                <w:rFonts w:ascii="Gill Sans MT" w:hAnsi="Gill Sans MT" w:cstheme="majorHAnsi"/>
                <w:sz w:val="20"/>
                <w:szCs w:val="20"/>
              </w:rPr>
            </w:pPr>
          </w:p>
          <w:p w14:paraId="276FB7D4" w14:textId="77777777" w:rsidR="00F26C7D" w:rsidRDefault="00F26C7D" w:rsidP="00CF4B42">
            <w:pPr>
              <w:autoSpaceDE w:val="0"/>
              <w:autoSpaceDN w:val="0"/>
              <w:adjustRightInd w:val="0"/>
              <w:rPr>
                <w:rFonts w:ascii="Gill Sans MT" w:hAnsi="Gill Sans MT" w:cstheme="majorHAnsi"/>
                <w:sz w:val="20"/>
                <w:szCs w:val="20"/>
              </w:rPr>
            </w:pPr>
          </w:p>
          <w:p w14:paraId="131EBE71" w14:textId="77777777" w:rsidR="00F26C7D" w:rsidRDefault="00F26C7D" w:rsidP="00CF4B42">
            <w:pPr>
              <w:autoSpaceDE w:val="0"/>
              <w:autoSpaceDN w:val="0"/>
              <w:adjustRightInd w:val="0"/>
              <w:rPr>
                <w:rFonts w:ascii="Gill Sans MT" w:hAnsi="Gill Sans MT" w:cstheme="majorHAnsi"/>
                <w:sz w:val="20"/>
                <w:szCs w:val="20"/>
              </w:rPr>
            </w:pPr>
          </w:p>
          <w:p w14:paraId="532ECB25" w14:textId="77777777" w:rsidR="00F26C7D" w:rsidRDefault="00F26C7D" w:rsidP="00CF4B42">
            <w:pPr>
              <w:autoSpaceDE w:val="0"/>
              <w:autoSpaceDN w:val="0"/>
              <w:adjustRightInd w:val="0"/>
              <w:rPr>
                <w:rFonts w:ascii="Gill Sans MT" w:hAnsi="Gill Sans MT" w:cstheme="majorHAnsi"/>
                <w:sz w:val="20"/>
                <w:szCs w:val="20"/>
              </w:rPr>
            </w:pPr>
          </w:p>
          <w:p w14:paraId="7C9A2D3D" w14:textId="77777777" w:rsidR="00F26C7D" w:rsidRDefault="00F26C7D" w:rsidP="00CF4B42">
            <w:pPr>
              <w:autoSpaceDE w:val="0"/>
              <w:autoSpaceDN w:val="0"/>
              <w:adjustRightInd w:val="0"/>
              <w:rPr>
                <w:rFonts w:ascii="Gill Sans MT" w:hAnsi="Gill Sans MT" w:cstheme="majorHAnsi"/>
                <w:sz w:val="20"/>
                <w:szCs w:val="20"/>
              </w:rPr>
            </w:pPr>
          </w:p>
          <w:p w14:paraId="75D87522" w14:textId="77777777" w:rsidR="00F26C7D" w:rsidRDefault="00F26C7D" w:rsidP="00CF4B42">
            <w:pPr>
              <w:autoSpaceDE w:val="0"/>
              <w:autoSpaceDN w:val="0"/>
              <w:adjustRightInd w:val="0"/>
              <w:rPr>
                <w:rFonts w:ascii="Gill Sans MT" w:hAnsi="Gill Sans MT" w:cstheme="majorHAnsi"/>
                <w:sz w:val="20"/>
                <w:szCs w:val="20"/>
              </w:rPr>
            </w:pPr>
          </w:p>
          <w:p w14:paraId="407A0FAE" w14:textId="77777777" w:rsidR="00F26C7D" w:rsidRDefault="00F26C7D" w:rsidP="00CF4B42">
            <w:pPr>
              <w:autoSpaceDE w:val="0"/>
              <w:autoSpaceDN w:val="0"/>
              <w:adjustRightInd w:val="0"/>
              <w:rPr>
                <w:rFonts w:ascii="Gill Sans MT" w:hAnsi="Gill Sans MT" w:cstheme="majorHAnsi"/>
                <w:sz w:val="20"/>
                <w:szCs w:val="20"/>
              </w:rPr>
            </w:pPr>
          </w:p>
          <w:p w14:paraId="2E43B925" w14:textId="77777777" w:rsidR="00F26C7D" w:rsidRDefault="00F26C7D" w:rsidP="00CF4B42">
            <w:pPr>
              <w:autoSpaceDE w:val="0"/>
              <w:autoSpaceDN w:val="0"/>
              <w:adjustRightInd w:val="0"/>
              <w:rPr>
                <w:rFonts w:ascii="Gill Sans MT" w:hAnsi="Gill Sans MT" w:cstheme="majorHAnsi"/>
                <w:sz w:val="20"/>
                <w:szCs w:val="20"/>
              </w:rPr>
            </w:pPr>
          </w:p>
          <w:p w14:paraId="03778580" w14:textId="77777777" w:rsidR="00F26C7D" w:rsidRDefault="00F26C7D" w:rsidP="00CF4B42">
            <w:pPr>
              <w:autoSpaceDE w:val="0"/>
              <w:autoSpaceDN w:val="0"/>
              <w:adjustRightInd w:val="0"/>
              <w:rPr>
                <w:rFonts w:ascii="Gill Sans MT" w:hAnsi="Gill Sans MT" w:cstheme="majorHAnsi"/>
                <w:sz w:val="20"/>
                <w:szCs w:val="20"/>
              </w:rPr>
            </w:pPr>
          </w:p>
          <w:p w14:paraId="3022E52C" w14:textId="6C0DE33A" w:rsidR="00F26C7D" w:rsidRPr="006A3189" w:rsidRDefault="00F26C7D" w:rsidP="00CF4B42">
            <w:pPr>
              <w:autoSpaceDE w:val="0"/>
              <w:autoSpaceDN w:val="0"/>
              <w:adjustRightInd w:val="0"/>
              <w:rPr>
                <w:rFonts w:ascii="Gill Sans MT" w:hAnsi="Gill Sans MT" w:cstheme="majorHAnsi"/>
                <w:sz w:val="20"/>
                <w:szCs w:val="20"/>
              </w:rPr>
            </w:pPr>
            <w:r>
              <w:rPr>
                <w:rFonts w:ascii="Gill Sans MT" w:hAnsi="Gill Sans MT" w:cstheme="majorHAnsi"/>
                <w:sz w:val="20"/>
                <w:szCs w:val="20"/>
              </w:rPr>
              <w:t xml:space="preserve">Staff/ visitors </w:t>
            </w:r>
          </w:p>
        </w:tc>
        <w:tc>
          <w:tcPr>
            <w:tcW w:w="5305" w:type="dxa"/>
            <w:tcBorders>
              <w:top w:val="dotted" w:sz="4" w:space="0" w:color="auto"/>
              <w:left w:val="dotted" w:sz="4" w:space="0" w:color="auto"/>
              <w:bottom w:val="dotted" w:sz="4" w:space="0" w:color="auto"/>
              <w:right w:val="dotted" w:sz="4" w:space="0" w:color="auto"/>
            </w:tcBorders>
          </w:tcPr>
          <w:p w14:paraId="130FE602" w14:textId="71D8DD55" w:rsidR="002252DC" w:rsidRPr="00085A5D" w:rsidRDefault="002252DC" w:rsidP="00085A5D">
            <w:pPr>
              <w:widowControl w:val="0"/>
              <w:numPr>
                <w:ilvl w:val="0"/>
                <w:numId w:val="14"/>
              </w:numPr>
              <w:jc w:val="both"/>
              <w:rPr>
                <w:rFonts w:ascii="Arial" w:hAnsi="Arial"/>
                <w:b/>
              </w:rPr>
            </w:pPr>
            <w:r>
              <w:rPr>
                <w:rFonts w:ascii="Gill Sans MT" w:hAnsi="Gill Sans MT" w:cs="Arial"/>
                <w:sz w:val="20"/>
                <w:szCs w:val="20"/>
              </w:rPr>
              <w:t>All staff undergo</w:t>
            </w:r>
            <w:r w:rsidR="00EE1994">
              <w:rPr>
                <w:rFonts w:ascii="Gill Sans MT" w:hAnsi="Gill Sans MT" w:cs="Arial"/>
                <w:sz w:val="20"/>
                <w:szCs w:val="20"/>
              </w:rPr>
              <w:t xml:space="preserve"> induction training</w:t>
            </w:r>
            <w:r w:rsidR="00085A5D">
              <w:rPr>
                <w:rFonts w:ascii="Gill Sans MT" w:hAnsi="Gill Sans MT" w:cs="Arial"/>
                <w:sz w:val="20"/>
                <w:szCs w:val="20"/>
              </w:rPr>
              <w:t xml:space="preserve"> in the kitchen when they start their </w:t>
            </w:r>
            <w:r w:rsidRPr="002252DC">
              <w:rPr>
                <w:rFonts w:ascii="Gill Sans MT" w:hAnsi="Gill Sans MT" w:cs="Arial"/>
                <w:sz w:val="20"/>
                <w:szCs w:val="20"/>
              </w:rPr>
              <w:t>employment, incorporating site specific instructions, including those members of staff transferring to and from premises.</w:t>
            </w:r>
          </w:p>
          <w:p w14:paraId="2B8B516B" w14:textId="77777777" w:rsidR="00085A5D" w:rsidRPr="002252DC" w:rsidRDefault="00085A5D" w:rsidP="00085A5D">
            <w:pPr>
              <w:widowControl w:val="0"/>
              <w:numPr>
                <w:ilvl w:val="0"/>
                <w:numId w:val="14"/>
              </w:numPr>
              <w:jc w:val="both"/>
              <w:rPr>
                <w:rFonts w:ascii="Gill Sans MT" w:hAnsi="Gill Sans MT"/>
                <w:sz w:val="20"/>
                <w:szCs w:val="20"/>
              </w:rPr>
            </w:pPr>
            <w:r w:rsidRPr="002252DC">
              <w:rPr>
                <w:rFonts w:ascii="Gill Sans MT" w:hAnsi="Gill Sans MT"/>
                <w:sz w:val="20"/>
                <w:szCs w:val="20"/>
              </w:rPr>
              <w:t>Floor surfaces are to be maintained in as clean and dry state as possible. Spillage’s are wiped up as soon as they occur or otherwise suitably protected. Wet floor signs to be used.</w:t>
            </w:r>
          </w:p>
          <w:p w14:paraId="338802A9" w14:textId="77777777" w:rsidR="00085A5D" w:rsidRPr="002252DC" w:rsidRDefault="00085A5D" w:rsidP="00085A5D">
            <w:pPr>
              <w:widowControl w:val="0"/>
              <w:numPr>
                <w:ilvl w:val="0"/>
                <w:numId w:val="14"/>
              </w:numPr>
              <w:jc w:val="both"/>
              <w:rPr>
                <w:rFonts w:ascii="Gill Sans MT" w:hAnsi="Gill Sans MT"/>
                <w:sz w:val="20"/>
                <w:szCs w:val="20"/>
              </w:rPr>
            </w:pPr>
            <w:r w:rsidRPr="002252DC">
              <w:rPr>
                <w:rFonts w:ascii="Gill Sans MT" w:hAnsi="Gill Sans MT"/>
                <w:sz w:val="20"/>
                <w:szCs w:val="20"/>
              </w:rPr>
              <w:t>Cleaning of floors must be tasked at the end of shifts, or out with normal working hours.</w:t>
            </w:r>
          </w:p>
          <w:p w14:paraId="744692CF" w14:textId="68A4BDC9" w:rsidR="002252DC" w:rsidRPr="00085A5D" w:rsidRDefault="00085A5D" w:rsidP="00085A5D">
            <w:pPr>
              <w:widowControl w:val="0"/>
              <w:numPr>
                <w:ilvl w:val="0"/>
                <w:numId w:val="14"/>
              </w:numPr>
              <w:jc w:val="both"/>
              <w:rPr>
                <w:rFonts w:ascii="Gill Sans MT" w:hAnsi="Gill Sans MT"/>
                <w:sz w:val="20"/>
                <w:szCs w:val="20"/>
              </w:rPr>
            </w:pPr>
            <w:r w:rsidRPr="002252DC">
              <w:rPr>
                <w:rFonts w:ascii="Gill Sans MT" w:hAnsi="Gill Sans MT"/>
                <w:sz w:val="20"/>
                <w:szCs w:val="20"/>
              </w:rPr>
              <w:t>Where floor areas are becoming wet, they shall be</w:t>
            </w:r>
            <w:r>
              <w:rPr>
                <w:rFonts w:ascii="Gill Sans MT" w:hAnsi="Gill Sans MT"/>
                <w:sz w:val="20"/>
                <w:szCs w:val="20"/>
              </w:rPr>
              <w:t xml:space="preserve"> regularly</w:t>
            </w:r>
            <w:r w:rsidRPr="002252DC">
              <w:rPr>
                <w:rFonts w:ascii="Gill Sans MT" w:hAnsi="Gill Sans MT"/>
                <w:sz w:val="20"/>
                <w:szCs w:val="20"/>
              </w:rPr>
              <w:t xml:space="preserve"> mopped, or otherwise protected to prevent the development of slippery surfaces.</w:t>
            </w:r>
          </w:p>
          <w:p w14:paraId="56291AD1" w14:textId="77777777" w:rsidR="00085A5D" w:rsidRDefault="00085A5D" w:rsidP="00085A5D">
            <w:pPr>
              <w:widowControl w:val="0"/>
              <w:numPr>
                <w:ilvl w:val="0"/>
                <w:numId w:val="14"/>
              </w:numPr>
              <w:jc w:val="both"/>
              <w:rPr>
                <w:rFonts w:ascii="Gill Sans MT" w:hAnsi="Gill Sans MT"/>
                <w:sz w:val="20"/>
                <w:szCs w:val="20"/>
              </w:rPr>
            </w:pPr>
            <w:r>
              <w:rPr>
                <w:rFonts w:ascii="Gill Sans MT" w:hAnsi="Gill Sans MT"/>
                <w:sz w:val="20"/>
                <w:szCs w:val="20"/>
              </w:rPr>
              <w:t>Preparation areas must be kept clear or any obstacles or items which could become a trip hazard</w:t>
            </w:r>
          </w:p>
          <w:p w14:paraId="3935E618" w14:textId="7BE378F6" w:rsidR="002252DC" w:rsidRPr="00085A5D" w:rsidRDefault="00085A5D" w:rsidP="00085A5D">
            <w:pPr>
              <w:widowControl w:val="0"/>
              <w:numPr>
                <w:ilvl w:val="0"/>
                <w:numId w:val="14"/>
              </w:numPr>
              <w:jc w:val="both"/>
              <w:rPr>
                <w:rFonts w:ascii="Gill Sans MT" w:hAnsi="Gill Sans MT"/>
                <w:sz w:val="20"/>
                <w:szCs w:val="20"/>
              </w:rPr>
            </w:pPr>
            <w:r>
              <w:rPr>
                <w:rFonts w:ascii="Gill Sans MT" w:hAnsi="Gill Sans MT"/>
                <w:sz w:val="20"/>
                <w:szCs w:val="20"/>
              </w:rPr>
              <w:t xml:space="preserve">Cables must not be allowed to trail or where this in unavoidable, should be covered with cable protectors </w:t>
            </w:r>
            <w:r w:rsidR="002252DC" w:rsidRPr="00085A5D">
              <w:rPr>
                <w:rFonts w:ascii="Gill Sans MT" w:hAnsi="Gill Sans MT"/>
                <w:sz w:val="20"/>
                <w:szCs w:val="20"/>
              </w:rPr>
              <w:t xml:space="preserve"> </w:t>
            </w:r>
          </w:p>
          <w:p w14:paraId="77756944" w14:textId="309270C4" w:rsidR="00CF4B42" w:rsidRPr="00085A5D" w:rsidRDefault="00085A5D" w:rsidP="00085A5D">
            <w:pPr>
              <w:widowControl w:val="0"/>
              <w:numPr>
                <w:ilvl w:val="0"/>
                <w:numId w:val="14"/>
              </w:numPr>
              <w:jc w:val="both"/>
              <w:rPr>
                <w:rFonts w:ascii="Gill Sans MT" w:hAnsi="Gill Sans MT"/>
                <w:sz w:val="20"/>
                <w:szCs w:val="20"/>
              </w:rPr>
            </w:pPr>
            <w:r w:rsidRPr="002252DC">
              <w:rPr>
                <w:rFonts w:ascii="Gill Sans MT" w:hAnsi="Gill Sans MT"/>
                <w:sz w:val="20"/>
                <w:szCs w:val="20"/>
              </w:rPr>
              <w:t xml:space="preserve">All staff MUST wear the appropriate </w:t>
            </w:r>
            <w:r>
              <w:rPr>
                <w:rFonts w:ascii="Gill Sans MT" w:hAnsi="Gill Sans MT"/>
                <w:sz w:val="20"/>
                <w:szCs w:val="20"/>
              </w:rPr>
              <w:t xml:space="preserve">catering shoes provided, which offer a degree of slip resistance. </w:t>
            </w:r>
          </w:p>
        </w:tc>
        <w:tc>
          <w:tcPr>
            <w:tcW w:w="838" w:type="dxa"/>
            <w:tcBorders>
              <w:top w:val="dotted" w:sz="4" w:space="0" w:color="auto"/>
              <w:left w:val="dotted" w:sz="4" w:space="0" w:color="auto"/>
              <w:bottom w:val="dotted" w:sz="4" w:space="0" w:color="auto"/>
              <w:right w:val="dotted" w:sz="4" w:space="0" w:color="auto"/>
            </w:tcBorders>
          </w:tcPr>
          <w:p w14:paraId="696773EB" w14:textId="77777777" w:rsidR="00CF4B42" w:rsidRDefault="00CF4B42" w:rsidP="00CF4B42">
            <w:pPr>
              <w:tabs>
                <w:tab w:val="left" w:pos="2415"/>
              </w:tabs>
              <w:jc w:val="center"/>
              <w:rPr>
                <w:rFonts w:ascii="Gill Sans MT" w:hAnsi="Gill Sans MT" w:cstheme="minorHAnsi"/>
                <w:sz w:val="20"/>
                <w:szCs w:val="20"/>
              </w:rPr>
            </w:pPr>
          </w:p>
          <w:p w14:paraId="0E98B120" w14:textId="77777777" w:rsidR="000E36F5" w:rsidRDefault="000E36F5" w:rsidP="00CF4B42">
            <w:pPr>
              <w:tabs>
                <w:tab w:val="left" w:pos="2415"/>
              </w:tabs>
              <w:jc w:val="center"/>
              <w:rPr>
                <w:rFonts w:ascii="Gill Sans MT" w:hAnsi="Gill Sans MT" w:cstheme="minorHAnsi"/>
                <w:sz w:val="20"/>
                <w:szCs w:val="20"/>
              </w:rPr>
            </w:pPr>
          </w:p>
          <w:p w14:paraId="4C0ECE00" w14:textId="77777777" w:rsidR="000E36F5" w:rsidRDefault="000E36F5" w:rsidP="00CF4B42">
            <w:pPr>
              <w:tabs>
                <w:tab w:val="left" w:pos="2415"/>
              </w:tabs>
              <w:jc w:val="center"/>
              <w:rPr>
                <w:rFonts w:ascii="Gill Sans MT" w:hAnsi="Gill Sans MT" w:cstheme="minorHAnsi"/>
                <w:sz w:val="20"/>
                <w:szCs w:val="20"/>
              </w:rPr>
            </w:pPr>
          </w:p>
          <w:p w14:paraId="2FAC724E" w14:textId="77777777" w:rsidR="000E36F5" w:rsidRDefault="000E36F5" w:rsidP="00CF4B42">
            <w:pPr>
              <w:tabs>
                <w:tab w:val="left" w:pos="2415"/>
              </w:tabs>
              <w:jc w:val="center"/>
              <w:rPr>
                <w:rFonts w:ascii="Gill Sans MT" w:hAnsi="Gill Sans MT" w:cstheme="minorHAnsi"/>
                <w:sz w:val="20"/>
                <w:szCs w:val="20"/>
              </w:rPr>
            </w:pPr>
          </w:p>
          <w:p w14:paraId="5FF2E318" w14:textId="77777777" w:rsidR="000E36F5" w:rsidRDefault="000E36F5" w:rsidP="00CF4B42">
            <w:pPr>
              <w:tabs>
                <w:tab w:val="left" w:pos="2415"/>
              </w:tabs>
              <w:jc w:val="center"/>
              <w:rPr>
                <w:rFonts w:ascii="Gill Sans MT" w:hAnsi="Gill Sans MT" w:cstheme="minorHAnsi"/>
                <w:sz w:val="20"/>
                <w:szCs w:val="20"/>
              </w:rPr>
            </w:pPr>
          </w:p>
          <w:p w14:paraId="65D71EAC" w14:textId="77777777" w:rsidR="000E36F5" w:rsidRDefault="000E36F5" w:rsidP="00CF4B42">
            <w:pPr>
              <w:tabs>
                <w:tab w:val="left" w:pos="2415"/>
              </w:tabs>
              <w:jc w:val="center"/>
              <w:rPr>
                <w:rFonts w:ascii="Gill Sans MT" w:hAnsi="Gill Sans MT" w:cstheme="minorHAnsi"/>
                <w:sz w:val="20"/>
                <w:szCs w:val="20"/>
              </w:rPr>
            </w:pPr>
          </w:p>
          <w:p w14:paraId="5D32ECB8" w14:textId="77777777" w:rsidR="000E36F5" w:rsidRDefault="000E36F5" w:rsidP="00CF4B42">
            <w:pPr>
              <w:tabs>
                <w:tab w:val="left" w:pos="2415"/>
              </w:tabs>
              <w:jc w:val="center"/>
              <w:rPr>
                <w:rFonts w:ascii="Gill Sans MT" w:hAnsi="Gill Sans MT" w:cstheme="minorHAnsi"/>
                <w:sz w:val="20"/>
                <w:szCs w:val="20"/>
              </w:rPr>
            </w:pPr>
          </w:p>
          <w:p w14:paraId="54713816" w14:textId="77777777" w:rsidR="000E36F5" w:rsidRDefault="000E36F5" w:rsidP="00CF4B42">
            <w:pPr>
              <w:tabs>
                <w:tab w:val="left" w:pos="2415"/>
              </w:tabs>
              <w:jc w:val="center"/>
              <w:rPr>
                <w:rFonts w:ascii="Gill Sans MT" w:hAnsi="Gill Sans MT" w:cstheme="minorHAnsi"/>
                <w:sz w:val="20"/>
                <w:szCs w:val="20"/>
              </w:rPr>
            </w:pPr>
          </w:p>
          <w:p w14:paraId="6E5445B8" w14:textId="16818E51" w:rsidR="000E36F5" w:rsidRPr="006A3189" w:rsidRDefault="000E36F5" w:rsidP="00CF4B42">
            <w:pPr>
              <w:tabs>
                <w:tab w:val="left" w:pos="2415"/>
              </w:tabs>
              <w:jc w:val="center"/>
              <w:rPr>
                <w:rFonts w:ascii="Gill Sans MT" w:hAnsi="Gill Sans MT" w:cstheme="minorHAnsi"/>
                <w:sz w:val="20"/>
                <w:szCs w:val="20"/>
              </w:rPr>
            </w:pPr>
            <w:r>
              <w:rPr>
                <w:rFonts w:ascii="Gill Sans MT" w:hAnsi="Gill Sans MT" w:cstheme="minorHAnsi"/>
                <w:sz w:val="20"/>
                <w:szCs w:val="20"/>
              </w:rPr>
              <w:t>3</w:t>
            </w:r>
          </w:p>
        </w:tc>
        <w:tc>
          <w:tcPr>
            <w:tcW w:w="916" w:type="dxa"/>
            <w:tcBorders>
              <w:top w:val="dotted" w:sz="4" w:space="0" w:color="auto"/>
              <w:left w:val="dotted" w:sz="4" w:space="0" w:color="auto"/>
              <w:bottom w:val="dotted" w:sz="4" w:space="0" w:color="auto"/>
              <w:right w:val="dotted" w:sz="4" w:space="0" w:color="auto"/>
            </w:tcBorders>
          </w:tcPr>
          <w:p w14:paraId="6AD49A0E" w14:textId="77777777" w:rsidR="00CF4B42" w:rsidRDefault="00CF4B42" w:rsidP="00CF4B42">
            <w:pPr>
              <w:tabs>
                <w:tab w:val="left" w:pos="2415"/>
              </w:tabs>
              <w:jc w:val="center"/>
              <w:rPr>
                <w:rFonts w:ascii="Gill Sans MT" w:hAnsi="Gill Sans MT" w:cstheme="minorHAnsi"/>
                <w:sz w:val="20"/>
                <w:szCs w:val="20"/>
              </w:rPr>
            </w:pPr>
          </w:p>
          <w:p w14:paraId="6905E8D9" w14:textId="77777777" w:rsidR="000E36F5" w:rsidRDefault="000E36F5" w:rsidP="00CF4B42">
            <w:pPr>
              <w:tabs>
                <w:tab w:val="left" w:pos="2415"/>
              </w:tabs>
              <w:jc w:val="center"/>
              <w:rPr>
                <w:rFonts w:ascii="Gill Sans MT" w:hAnsi="Gill Sans MT" w:cstheme="minorHAnsi"/>
                <w:sz w:val="20"/>
                <w:szCs w:val="20"/>
              </w:rPr>
            </w:pPr>
          </w:p>
          <w:p w14:paraId="22EDCA39" w14:textId="77777777" w:rsidR="000E36F5" w:rsidRDefault="000E36F5" w:rsidP="00CF4B42">
            <w:pPr>
              <w:tabs>
                <w:tab w:val="left" w:pos="2415"/>
              </w:tabs>
              <w:jc w:val="center"/>
              <w:rPr>
                <w:rFonts w:ascii="Gill Sans MT" w:hAnsi="Gill Sans MT" w:cstheme="minorHAnsi"/>
                <w:sz w:val="20"/>
                <w:szCs w:val="20"/>
              </w:rPr>
            </w:pPr>
          </w:p>
          <w:p w14:paraId="4E5888C2" w14:textId="77777777" w:rsidR="000E36F5" w:rsidRDefault="000E36F5" w:rsidP="00CF4B42">
            <w:pPr>
              <w:tabs>
                <w:tab w:val="left" w:pos="2415"/>
              </w:tabs>
              <w:jc w:val="center"/>
              <w:rPr>
                <w:rFonts w:ascii="Gill Sans MT" w:hAnsi="Gill Sans MT" w:cstheme="minorHAnsi"/>
                <w:sz w:val="20"/>
                <w:szCs w:val="20"/>
              </w:rPr>
            </w:pPr>
          </w:p>
          <w:p w14:paraId="09270609" w14:textId="77777777" w:rsidR="000E36F5" w:rsidRDefault="000E36F5" w:rsidP="00CF4B42">
            <w:pPr>
              <w:tabs>
                <w:tab w:val="left" w:pos="2415"/>
              </w:tabs>
              <w:jc w:val="center"/>
              <w:rPr>
                <w:rFonts w:ascii="Gill Sans MT" w:hAnsi="Gill Sans MT" w:cstheme="minorHAnsi"/>
                <w:sz w:val="20"/>
                <w:szCs w:val="20"/>
              </w:rPr>
            </w:pPr>
          </w:p>
          <w:p w14:paraId="7C90D4E7" w14:textId="77777777" w:rsidR="000E36F5" w:rsidRDefault="000E36F5" w:rsidP="00CF4B42">
            <w:pPr>
              <w:tabs>
                <w:tab w:val="left" w:pos="2415"/>
              </w:tabs>
              <w:jc w:val="center"/>
              <w:rPr>
                <w:rFonts w:ascii="Gill Sans MT" w:hAnsi="Gill Sans MT" w:cstheme="minorHAnsi"/>
                <w:sz w:val="20"/>
                <w:szCs w:val="20"/>
              </w:rPr>
            </w:pPr>
          </w:p>
          <w:p w14:paraId="71F85D6C" w14:textId="77777777" w:rsidR="000E36F5" w:rsidRDefault="000E36F5" w:rsidP="00CF4B42">
            <w:pPr>
              <w:tabs>
                <w:tab w:val="left" w:pos="2415"/>
              </w:tabs>
              <w:jc w:val="center"/>
              <w:rPr>
                <w:rFonts w:ascii="Gill Sans MT" w:hAnsi="Gill Sans MT" w:cstheme="minorHAnsi"/>
                <w:sz w:val="20"/>
                <w:szCs w:val="20"/>
              </w:rPr>
            </w:pPr>
          </w:p>
          <w:p w14:paraId="0261F4C9" w14:textId="77777777" w:rsidR="000E36F5" w:rsidRDefault="000E36F5" w:rsidP="00CF4B42">
            <w:pPr>
              <w:tabs>
                <w:tab w:val="left" w:pos="2415"/>
              </w:tabs>
              <w:jc w:val="center"/>
              <w:rPr>
                <w:rFonts w:ascii="Gill Sans MT" w:hAnsi="Gill Sans MT" w:cstheme="minorHAnsi"/>
                <w:sz w:val="20"/>
                <w:szCs w:val="20"/>
              </w:rPr>
            </w:pPr>
          </w:p>
          <w:p w14:paraId="320392F7" w14:textId="02F86F88" w:rsidR="000E36F5" w:rsidRPr="006A3189" w:rsidRDefault="000E36F5" w:rsidP="00CF4B42">
            <w:pPr>
              <w:tabs>
                <w:tab w:val="left" w:pos="2415"/>
              </w:tabs>
              <w:jc w:val="center"/>
              <w:rPr>
                <w:rFonts w:ascii="Gill Sans MT" w:hAnsi="Gill Sans MT" w:cstheme="minorHAnsi"/>
                <w:sz w:val="20"/>
                <w:szCs w:val="20"/>
              </w:rPr>
            </w:pPr>
            <w:r>
              <w:rPr>
                <w:rFonts w:ascii="Gill Sans MT" w:hAnsi="Gill Sans MT" w:cstheme="minorHAnsi"/>
                <w:sz w:val="20"/>
                <w:szCs w:val="20"/>
              </w:rPr>
              <w:t>2</w:t>
            </w:r>
          </w:p>
        </w:tc>
        <w:tc>
          <w:tcPr>
            <w:tcW w:w="941" w:type="dxa"/>
            <w:tcBorders>
              <w:top w:val="dotted" w:sz="4" w:space="0" w:color="auto"/>
              <w:left w:val="dotted" w:sz="4" w:space="0" w:color="auto"/>
              <w:bottom w:val="dotted" w:sz="4" w:space="0" w:color="auto"/>
              <w:right w:val="single" w:sz="12" w:space="0" w:color="auto"/>
            </w:tcBorders>
          </w:tcPr>
          <w:p w14:paraId="6E91F8C1" w14:textId="77777777" w:rsidR="00CF4B42" w:rsidRDefault="00CF4B42" w:rsidP="00CF4B42">
            <w:pPr>
              <w:tabs>
                <w:tab w:val="left" w:pos="2415"/>
              </w:tabs>
              <w:jc w:val="center"/>
              <w:rPr>
                <w:rFonts w:ascii="Gill Sans MT" w:hAnsi="Gill Sans MT" w:cstheme="minorHAnsi"/>
                <w:sz w:val="20"/>
                <w:szCs w:val="20"/>
              </w:rPr>
            </w:pPr>
          </w:p>
          <w:p w14:paraId="4B58ABEE" w14:textId="77777777" w:rsidR="000E36F5" w:rsidRDefault="000E36F5" w:rsidP="00CF4B42">
            <w:pPr>
              <w:tabs>
                <w:tab w:val="left" w:pos="2415"/>
              </w:tabs>
              <w:jc w:val="center"/>
              <w:rPr>
                <w:rFonts w:ascii="Gill Sans MT" w:hAnsi="Gill Sans MT" w:cstheme="minorHAnsi"/>
                <w:sz w:val="20"/>
                <w:szCs w:val="20"/>
              </w:rPr>
            </w:pPr>
          </w:p>
          <w:p w14:paraId="6133A967" w14:textId="77777777" w:rsidR="000E36F5" w:rsidRDefault="000E36F5" w:rsidP="00CF4B42">
            <w:pPr>
              <w:tabs>
                <w:tab w:val="left" w:pos="2415"/>
              </w:tabs>
              <w:jc w:val="center"/>
              <w:rPr>
                <w:rFonts w:ascii="Gill Sans MT" w:hAnsi="Gill Sans MT" w:cstheme="minorHAnsi"/>
                <w:sz w:val="20"/>
                <w:szCs w:val="20"/>
              </w:rPr>
            </w:pPr>
          </w:p>
          <w:p w14:paraId="38AC706B" w14:textId="77777777" w:rsidR="000E36F5" w:rsidRDefault="000E36F5" w:rsidP="00CF4B42">
            <w:pPr>
              <w:tabs>
                <w:tab w:val="left" w:pos="2415"/>
              </w:tabs>
              <w:jc w:val="center"/>
              <w:rPr>
                <w:rFonts w:ascii="Gill Sans MT" w:hAnsi="Gill Sans MT" w:cstheme="minorHAnsi"/>
                <w:sz w:val="20"/>
                <w:szCs w:val="20"/>
              </w:rPr>
            </w:pPr>
          </w:p>
          <w:p w14:paraId="1B0FAFC2" w14:textId="77777777" w:rsidR="000E36F5" w:rsidRDefault="000E36F5" w:rsidP="00CF4B42">
            <w:pPr>
              <w:tabs>
                <w:tab w:val="left" w:pos="2415"/>
              </w:tabs>
              <w:jc w:val="center"/>
              <w:rPr>
                <w:rFonts w:ascii="Gill Sans MT" w:hAnsi="Gill Sans MT" w:cstheme="minorHAnsi"/>
                <w:sz w:val="20"/>
                <w:szCs w:val="20"/>
              </w:rPr>
            </w:pPr>
          </w:p>
          <w:p w14:paraId="14837342" w14:textId="77777777" w:rsidR="000E36F5" w:rsidRDefault="000E36F5" w:rsidP="00CF4B42">
            <w:pPr>
              <w:tabs>
                <w:tab w:val="left" w:pos="2415"/>
              </w:tabs>
              <w:jc w:val="center"/>
              <w:rPr>
                <w:rFonts w:ascii="Gill Sans MT" w:hAnsi="Gill Sans MT" w:cstheme="minorHAnsi"/>
                <w:sz w:val="20"/>
                <w:szCs w:val="20"/>
              </w:rPr>
            </w:pPr>
          </w:p>
          <w:p w14:paraId="43FE359A" w14:textId="77777777" w:rsidR="000E36F5" w:rsidRDefault="000E36F5" w:rsidP="00CF4B42">
            <w:pPr>
              <w:tabs>
                <w:tab w:val="left" w:pos="2415"/>
              </w:tabs>
              <w:jc w:val="center"/>
              <w:rPr>
                <w:rFonts w:ascii="Gill Sans MT" w:hAnsi="Gill Sans MT" w:cstheme="minorHAnsi"/>
                <w:sz w:val="20"/>
                <w:szCs w:val="20"/>
              </w:rPr>
            </w:pPr>
          </w:p>
          <w:p w14:paraId="669A6CA3" w14:textId="77777777" w:rsidR="000E36F5" w:rsidRDefault="000E36F5" w:rsidP="00CF4B42">
            <w:pPr>
              <w:tabs>
                <w:tab w:val="left" w:pos="2415"/>
              </w:tabs>
              <w:jc w:val="center"/>
              <w:rPr>
                <w:rFonts w:ascii="Gill Sans MT" w:hAnsi="Gill Sans MT" w:cstheme="minorHAnsi"/>
                <w:sz w:val="20"/>
                <w:szCs w:val="20"/>
              </w:rPr>
            </w:pPr>
          </w:p>
          <w:p w14:paraId="4E29CF98" w14:textId="4D46A6B8" w:rsidR="000E36F5" w:rsidRPr="006A3189" w:rsidRDefault="000E36F5" w:rsidP="00CF4B42">
            <w:pPr>
              <w:tabs>
                <w:tab w:val="left" w:pos="2415"/>
              </w:tabs>
              <w:jc w:val="center"/>
              <w:rPr>
                <w:rFonts w:ascii="Gill Sans MT" w:hAnsi="Gill Sans MT" w:cstheme="minorHAnsi"/>
                <w:sz w:val="20"/>
                <w:szCs w:val="20"/>
              </w:rPr>
            </w:pPr>
            <w:r>
              <w:rPr>
                <w:rFonts w:ascii="Gill Sans MT" w:hAnsi="Gill Sans MT" w:cstheme="minorHAnsi"/>
                <w:sz w:val="20"/>
                <w:szCs w:val="20"/>
              </w:rPr>
              <w:t>6</w:t>
            </w:r>
          </w:p>
        </w:tc>
      </w:tr>
      <w:tr w:rsidR="00085A5D" w:rsidRPr="006A3189" w14:paraId="5CA068BD" w14:textId="77777777" w:rsidTr="00801FF8">
        <w:tc>
          <w:tcPr>
            <w:tcW w:w="529" w:type="dxa"/>
            <w:tcBorders>
              <w:top w:val="dotted" w:sz="4" w:space="0" w:color="auto"/>
              <w:left w:val="single" w:sz="12" w:space="0" w:color="auto"/>
              <w:bottom w:val="dotted" w:sz="4" w:space="0" w:color="auto"/>
              <w:right w:val="dotted" w:sz="4" w:space="0" w:color="auto"/>
            </w:tcBorders>
            <w:vAlign w:val="center"/>
          </w:tcPr>
          <w:p w14:paraId="2C06D1BD" w14:textId="7D293227" w:rsidR="00085A5D" w:rsidRDefault="00085A5D" w:rsidP="00085A5D">
            <w:pPr>
              <w:tabs>
                <w:tab w:val="left" w:pos="2415"/>
              </w:tabs>
              <w:jc w:val="center"/>
              <w:rPr>
                <w:rFonts w:ascii="Gill Sans MT" w:hAnsi="Gill Sans MT"/>
                <w:b/>
              </w:rPr>
            </w:pPr>
            <w:r>
              <w:rPr>
                <w:rFonts w:ascii="Gill Sans MT" w:hAnsi="Gill Sans MT"/>
                <w:b/>
              </w:rPr>
              <w:t>2</w:t>
            </w:r>
          </w:p>
        </w:tc>
        <w:tc>
          <w:tcPr>
            <w:tcW w:w="3191" w:type="dxa"/>
            <w:tcBorders>
              <w:top w:val="dotted" w:sz="4" w:space="0" w:color="auto"/>
              <w:left w:val="dotted" w:sz="4" w:space="0" w:color="auto"/>
              <w:bottom w:val="dotted" w:sz="4" w:space="0" w:color="auto"/>
              <w:right w:val="dotted" w:sz="4" w:space="0" w:color="auto"/>
            </w:tcBorders>
          </w:tcPr>
          <w:p w14:paraId="51F16A37" w14:textId="77777777" w:rsidR="00085A5D" w:rsidRDefault="00085A5D" w:rsidP="00085A5D">
            <w:pPr>
              <w:rPr>
                <w:rFonts w:ascii="Gill Sans MT" w:hAnsi="Gill Sans MT" w:cstheme="majorHAnsi"/>
                <w:b/>
                <w:sz w:val="20"/>
                <w:szCs w:val="20"/>
              </w:rPr>
            </w:pPr>
          </w:p>
          <w:p w14:paraId="3B1A7EB0" w14:textId="77777777" w:rsidR="00085A5D" w:rsidRDefault="00085A5D" w:rsidP="00085A5D">
            <w:pPr>
              <w:rPr>
                <w:rFonts w:ascii="Gill Sans MT" w:hAnsi="Gill Sans MT" w:cstheme="majorHAnsi"/>
                <w:b/>
                <w:sz w:val="20"/>
                <w:szCs w:val="20"/>
              </w:rPr>
            </w:pPr>
          </w:p>
          <w:p w14:paraId="252CBFF0" w14:textId="6914E4EF" w:rsidR="00E15B80" w:rsidRDefault="00085A5D" w:rsidP="00085A5D">
            <w:pPr>
              <w:rPr>
                <w:rFonts w:ascii="Gill Sans MT" w:hAnsi="Gill Sans MT" w:cstheme="majorHAnsi"/>
                <w:b/>
                <w:sz w:val="20"/>
                <w:szCs w:val="20"/>
              </w:rPr>
            </w:pPr>
            <w:r>
              <w:rPr>
                <w:rFonts w:ascii="Gill Sans MT" w:hAnsi="Gill Sans MT" w:cstheme="majorHAnsi"/>
                <w:b/>
                <w:sz w:val="20"/>
                <w:szCs w:val="20"/>
              </w:rPr>
              <w:t>Burns</w:t>
            </w:r>
            <w:r w:rsidR="003D7993">
              <w:rPr>
                <w:rFonts w:ascii="Gill Sans MT" w:hAnsi="Gill Sans MT" w:cstheme="majorHAnsi"/>
                <w:b/>
                <w:sz w:val="20"/>
                <w:szCs w:val="20"/>
              </w:rPr>
              <w:t xml:space="preserve"> </w:t>
            </w:r>
            <w:r>
              <w:rPr>
                <w:rFonts w:ascii="Gill Sans MT" w:hAnsi="Gill Sans MT" w:cstheme="majorHAnsi"/>
                <w:b/>
                <w:sz w:val="20"/>
                <w:szCs w:val="20"/>
              </w:rPr>
              <w:t>/ scalds</w:t>
            </w:r>
          </w:p>
          <w:p w14:paraId="1CA8F71C" w14:textId="3091F300" w:rsidR="00085A5D" w:rsidRPr="00E15B80" w:rsidRDefault="00E15B80" w:rsidP="00085A5D">
            <w:pPr>
              <w:rPr>
                <w:rFonts w:ascii="Gill Sans MT" w:hAnsi="Gill Sans MT" w:cstheme="majorHAnsi"/>
                <w:sz w:val="20"/>
                <w:szCs w:val="20"/>
              </w:rPr>
            </w:pPr>
            <w:r w:rsidRPr="00E15B80">
              <w:rPr>
                <w:rFonts w:ascii="Gill Sans MT" w:hAnsi="Gill Sans MT" w:cstheme="majorHAnsi"/>
                <w:sz w:val="20"/>
                <w:szCs w:val="20"/>
              </w:rPr>
              <w:t xml:space="preserve">Hot surfaces/ boiling liquids </w:t>
            </w:r>
            <w:r w:rsidR="00085A5D" w:rsidRPr="00E15B80">
              <w:rPr>
                <w:rFonts w:ascii="Gill Sans MT" w:hAnsi="Gill Sans MT" w:cstheme="majorHAnsi"/>
                <w:sz w:val="20"/>
                <w:szCs w:val="20"/>
              </w:rPr>
              <w:t xml:space="preserve"> </w:t>
            </w:r>
          </w:p>
        </w:tc>
        <w:tc>
          <w:tcPr>
            <w:tcW w:w="2208" w:type="dxa"/>
            <w:tcBorders>
              <w:top w:val="dotted" w:sz="4" w:space="0" w:color="auto"/>
              <w:left w:val="dotted" w:sz="4" w:space="0" w:color="auto"/>
              <w:bottom w:val="dotted" w:sz="4" w:space="0" w:color="auto"/>
              <w:right w:val="dotted" w:sz="4" w:space="0" w:color="auto"/>
            </w:tcBorders>
          </w:tcPr>
          <w:p w14:paraId="1BFC96F0" w14:textId="77777777" w:rsidR="00085A5D" w:rsidRDefault="00085A5D" w:rsidP="00085A5D">
            <w:pPr>
              <w:autoSpaceDE w:val="0"/>
              <w:autoSpaceDN w:val="0"/>
              <w:adjustRightInd w:val="0"/>
              <w:rPr>
                <w:rFonts w:ascii="Gill Sans MT" w:hAnsi="Gill Sans MT" w:cstheme="majorHAnsi"/>
                <w:sz w:val="20"/>
                <w:szCs w:val="20"/>
              </w:rPr>
            </w:pPr>
          </w:p>
          <w:p w14:paraId="16FCA6F2" w14:textId="77777777" w:rsidR="00F26C7D" w:rsidRDefault="00F26C7D" w:rsidP="00085A5D">
            <w:pPr>
              <w:autoSpaceDE w:val="0"/>
              <w:autoSpaceDN w:val="0"/>
              <w:adjustRightInd w:val="0"/>
              <w:rPr>
                <w:rFonts w:ascii="Gill Sans MT" w:hAnsi="Gill Sans MT" w:cstheme="majorHAnsi"/>
                <w:sz w:val="20"/>
                <w:szCs w:val="20"/>
              </w:rPr>
            </w:pPr>
          </w:p>
          <w:p w14:paraId="191CB089" w14:textId="055AE33B" w:rsidR="00F26C7D" w:rsidRPr="006A3189" w:rsidRDefault="00F26C7D" w:rsidP="00085A5D">
            <w:pPr>
              <w:autoSpaceDE w:val="0"/>
              <w:autoSpaceDN w:val="0"/>
              <w:adjustRightInd w:val="0"/>
              <w:rPr>
                <w:rFonts w:ascii="Gill Sans MT" w:hAnsi="Gill Sans MT" w:cstheme="majorHAnsi"/>
                <w:sz w:val="20"/>
                <w:szCs w:val="20"/>
              </w:rPr>
            </w:pPr>
            <w:r>
              <w:rPr>
                <w:rFonts w:ascii="Gill Sans MT" w:hAnsi="Gill Sans MT" w:cstheme="majorHAnsi"/>
                <w:sz w:val="20"/>
                <w:szCs w:val="20"/>
              </w:rPr>
              <w:t xml:space="preserve">Staff </w:t>
            </w:r>
          </w:p>
        </w:tc>
        <w:tc>
          <w:tcPr>
            <w:tcW w:w="5305" w:type="dxa"/>
            <w:tcBorders>
              <w:top w:val="dotted" w:sz="4" w:space="0" w:color="auto"/>
              <w:left w:val="dotted" w:sz="4" w:space="0" w:color="auto"/>
              <w:bottom w:val="dotted" w:sz="4" w:space="0" w:color="auto"/>
              <w:right w:val="dotted" w:sz="4" w:space="0" w:color="auto"/>
            </w:tcBorders>
          </w:tcPr>
          <w:p w14:paraId="6DBEE5C0" w14:textId="77777777" w:rsidR="00085A5D" w:rsidRPr="00E15B80" w:rsidRDefault="00085A5D" w:rsidP="00085A5D">
            <w:pPr>
              <w:widowControl w:val="0"/>
              <w:numPr>
                <w:ilvl w:val="0"/>
                <w:numId w:val="14"/>
              </w:numPr>
              <w:jc w:val="both"/>
              <w:rPr>
                <w:rFonts w:ascii="Gill Sans MT" w:hAnsi="Gill Sans MT"/>
                <w:sz w:val="20"/>
                <w:szCs w:val="20"/>
              </w:rPr>
            </w:pPr>
            <w:r w:rsidRPr="00E15B80">
              <w:rPr>
                <w:rFonts w:ascii="Gill Sans MT" w:hAnsi="Gill Sans MT" w:cs="Arial"/>
                <w:sz w:val="20"/>
                <w:szCs w:val="20"/>
              </w:rPr>
              <w:t xml:space="preserve">All staff will be suitably trained in basic kitchen health and safety protocols </w:t>
            </w:r>
          </w:p>
          <w:p w14:paraId="5E33B6CC" w14:textId="77777777" w:rsidR="00E15B80" w:rsidRPr="00E15B80" w:rsidRDefault="00085A5D" w:rsidP="00E15B80">
            <w:pPr>
              <w:widowControl w:val="0"/>
              <w:numPr>
                <w:ilvl w:val="0"/>
                <w:numId w:val="14"/>
              </w:numPr>
              <w:jc w:val="both"/>
              <w:rPr>
                <w:rFonts w:ascii="Gill Sans MT" w:hAnsi="Gill Sans MT"/>
                <w:sz w:val="20"/>
                <w:szCs w:val="20"/>
              </w:rPr>
            </w:pPr>
            <w:r w:rsidRPr="00E15B80">
              <w:rPr>
                <w:rFonts w:ascii="Gill Sans MT" w:hAnsi="Gill Sans MT" w:cs="Arial"/>
                <w:sz w:val="20"/>
                <w:szCs w:val="20"/>
              </w:rPr>
              <w:t>Suitable warning notices will be displayed where appropriate about hot surfaces.</w:t>
            </w:r>
          </w:p>
          <w:p w14:paraId="6BE7B14D" w14:textId="52DAC2BF" w:rsidR="00E15B80" w:rsidRDefault="00085A5D" w:rsidP="00E15B80">
            <w:pPr>
              <w:widowControl w:val="0"/>
              <w:numPr>
                <w:ilvl w:val="0"/>
                <w:numId w:val="14"/>
              </w:numPr>
              <w:jc w:val="both"/>
              <w:rPr>
                <w:rFonts w:ascii="Gill Sans MT" w:hAnsi="Gill Sans MT"/>
                <w:sz w:val="20"/>
                <w:szCs w:val="20"/>
              </w:rPr>
            </w:pPr>
            <w:r w:rsidRPr="00E15B80">
              <w:rPr>
                <w:rFonts w:ascii="Gill Sans MT" w:hAnsi="Gill Sans MT"/>
                <w:sz w:val="20"/>
                <w:szCs w:val="20"/>
              </w:rPr>
              <w:t>Oven gloves</w:t>
            </w:r>
            <w:r w:rsidR="003D7993">
              <w:rPr>
                <w:rFonts w:ascii="Gill Sans MT" w:hAnsi="Gill Sans MT"/>
                <w:sz w:val="20"/>
                <w:szCs w:val="20"/>
              </w:rPr>
              <w:t xml:space="preserve"> </w:t>
            </w:r>
            <w:r w:rsidRPr="00E15B80">
              <w:rPr>
                <w:rFonts w:ascii="Gill Sans MT" w:hAnsi="Gill Sans MT"/>
                <w:sz w:val="20"/>
                <w:szCs w:val="20"/>
              </w:rPr>
              <w:t xml:space="preserve">/ wraps will be readily available for use at </w:t>
            </w:r>
            <w:r w:rsidRPr="00E15B80">
              <w:rPr>
                <w:rFonts w:ascii="Gill Sans MT" w:hAnsi="Gill Sans MT"/>
                <w:sz w:val="20"/>
                <w:szCs w:val="20"/>
              </w:rPr>
              <w:lastRenderedPageBreak/>
              <w:t>sources of heat</w:t>
            </w:r>
            <w:r w:rsidR="003D7993">
              <w:rPr>
                <w:rFonts w:ascii="Gill Sans MT" w:hAnsi="Gill Sans MT"/>
                <w:sz w:val="20"/>
                <w:szCs w:val="20"/>
              </w:rPr>
              <w:t>.</w:t>
            </w:r>
            <w:r w:rsidRPr="00E15B80">
              <w:rPr>
                <w:rFonts w:ascii="Gill Sans MT" w:hAnsi="Gill Sans MT"/>
                <w:sz w:val="20"/>
                <w:szCs w:val="20"/>
              </w:rPr>
              <w:t xml:space="preserve"> </w:t>
            </w:r>
          </w:p>
          <w:p w14:paraId="2AE612D2" w14:textId="02DE2652" w:rsidR="00E15B80" w:rsidRPr="00E15B80" w:rsidRDefault="00E15B80" w:rsidP="00E15B80">
            <w:pPr>
              <w:widowControl w:val="0"/>
              <w:numPr>
                <w:ilvl w:val="0"/>
                <w:numId w:val="14"/>
              </w:numPr>
              <w:jc w:val="both"/>
              <w:rPr>
                <w:rFonts w:ascii="Gill Sans MT" w:hAnsi="Gill Sans MT"/>
                <w:sz w:val="20"/>
                <w:szCs w:val="20"/>
              </w:rPr>
            </w:pPr>
            <w:r w:rsidRPr="00E15B80">
              <w:rPr>
                <w:rFonts w:ascii="Gill Sans MT" w:hAnsi="Gill Sans MT"/>
                <w:sz w:val="20"/>
                <w:szCs w:val="20"/>
              </w:rPr>
              <w:t xml:space="preserve">Handling implements will be provided in each kitchen for the removal of heated foodstuffs from heated </w:t>
            </w:r>
            <w:r>
              <w:rPr>
                <w:rFonts w:ascii="Gill Sans MT" w:hAnsi="Gill Sans MT"/>
                <w:sz w:val="20"/>
                <w:szCs w:val="20"/>
              </w:rPr>
              <w:t xml:space="preserve">hot food work equipment /units etc. </w:t>
            </w:r>
            <w:r w:rsidRPr="00E15B80">
              <w:rPr>
                <w:rFonts w:ascii="Gill Sans MT" w:hAnsi="Gill Sans MT"/>
                <w:sz w:val="20"/>
                <w:szCs w:val="20"/>
              </w:rPr>
              <w:t xml:space="preserve"> </w:t>
            </w:r>
          </w:p>
          <w:p w14:paraId="5B4597AB" w14:textId="4178535A" w:rsidR="00E15B80" w:rsidRPr="00E15B80" w:rsidRDefault="00085A5D" w:rsidP="00E15B80">
            <w:pPr>
              <w:widowControl w:val="0"/>
              <w:numPr>
                <w:ilvl w:val="0"/>
                <w:numId w:val="14"/>
              </w:numPr>
              <w:jc w:val="both"/>
              <w:rPr>
                <w:rFonts w:ascii="Gill Sans MT" w:hAnsi="Gill Sans MT"/>
                <w:sz w:val="20"/>
                <w:szCs w:val="20"/>
              </w:rPr>
            </w:pPr>
            <w:r w:rsidRPr="00E15B80">
              <w:rPr>
                <w:rFonts w:ascii="Gill Sans MT" w:hAnsi="Gill Sans MT"/>
                <w:sz w:val="20"/>
                <w:szCs w:val="20"/>
              </w:rPr>
              <w:t>Trolleys or other devices will be used for transporting heated food/ vessels around the kitchen/ serving areas</w:t>
            </w:r>
            <w:r w:rsidR="00E15B80">
              <w:rPr>
                <w:rFonts w:ascii="Gill Sans MT" w:hAnsi="Gill Sans MT"/>
                <w:sz w:val="20"/>
                <w:szCs w:val="20"/>
              </w:rPr>
              <w:t>.</w:t>
            </w:r>
          </w:p>
          <w:p w14:paraId="031FAF48" w14:textId="77777777" w:rsidR="00E15B80" w:rsidRPr="00E15B80" w:rsidRDefault="00085A5D" w:rsidP="00E15B80">
            <w:pPr>
              <w:widowControl w:val="0"/>
              <w:numPr>
                <w:ilvl w:val="0"/>
                <w:numId w:val="14"/>
              </w:numPr>
              <w:jc w:val="both"/>
              <w:rPr>
                <w:rFonts w:ascii="Gill Sans MT" w:hAnsi="Gill Sans MT"/>
                <w:sz w:val="20"/>
                <w:szCs w:val="20"/>
              </w:rPr>
            </w:pPr>
            <w:r w:rsidRPr="00E15B80">
              <w:rPr>
                <w:rFonts w:ascii="Gill Sans MT" w:hAnsi="Gill Sans MT"/>
                <w:sz w:val="20"/>
                <w:szCs w:val="20"/>
              </w:rPr>
              <w:t xml:space="preserve">All lit burner rings will be protected by a pot. </w:t>
            </w:r>
          </w:p>
          <w:p w14:paraId="71253ADB" w14:textId="76B64473" w:rsidR="00E15B80" w:rsidRPr="00E15B80" w:rsidRDefault="00E15B80" w:rsidP="00E15B80">
            <w:pPr>
              <w:widowControl w:val="0"/>
              <w:numPr>
                <w:ilvl w:val="0"/>
                <w:numId w:val="14"/>
              </w:numPr>
              <w:jc w:val="both"/>
              <w:rPr>
                <w:rFonts w:ascii="Gill Sans MT" w:hAnsi="Gill Sans MT"/>
                <w:sz w:val="20"/>
                <w:szCs w:val="20"/>
              </w:rPr>
            </w:pPr>
            <w:r>
              <w:rPr>
                <w:rFonts w:ascii="Gill Sans MT" w:hAnsi="Gill Sans MT"/>
                <w:sz w:val="20"/>
                <w:szCs w:val="20"/>
              </w:rPr>
              <w:t>Lit burners must never</w:t>
            </w:r>
            <w:r w:rsidR="00085A5D" w:rsidRPr="00E15B80">
              <w:rPr>
                <w:rFonts w:ascii="Gill Sans MT" w:hAnsi="Gill Sans MT"/>
                <w:sz w:val="20"/>
                <w:szCs w:val="20"/>
              </w:rPr>
              <w:t xml:space="preserve"> be used for heating the work area. </w:t>
            </w:r>
          </w:p>
          <w:p w14:paraId="52390256" w14:textId="32F9B2E3" w:rsidR="00E15B80" w:rsidRPr="00E15B80" w:rsidRDefault="00085A5D" w:rsidP="00E15B80">
            <w:pPr>
              <w:widowControl w:val="0"/>
              <w:numPr>
                <w:ilvl w:val="0"/>
                <w:numId w:val="14"/>
              </w:numPr>
              <w:jc w:val="both"/>
              <w:rPr>
                <w:rFonts w:ascii="Gill Sans MT" w:hAnsi="Gill Sans MT"/>
                <w:sz w:val="20"/>
                <w:szCs w:val="20"/>
              </w:rPr>
            </w:pPr>
            <w:r w:rsidRPr="00E15B80">
              <w:rPr>
                <w:rFonts w:ascii="Gill Sans MT" w:hAnsi="Gill Sans MT"/>
                <w:sz w:val="20"/>
                <w:szCs w:val="20"/>
              </w:rPr>
              <w:t xml:space="preserve">Staff </w:t>
            </w:r>
            <w:r w:rsidR="003D7993">
              <w:rPr>
                <w:rFonts w:ascii="Gill Sans MT" w:hAnsi="Gill Sans MT"/>
                <w:sz w:val="20"/>
                <w:szCs w:val="20"/>
              </w:rPr>
              <w:t xml:space="preserve">must be trained and </w:t>
            </w:r>
            <w:r w:rsidRPr="00E15B80">
              <w:rPr>
                <w:rFonts w:ascii="Gill Sans MT" w:hAnsi="Gill Sans MT"/>
                <w:sz w:val="20"/>
                <w:szCs w:val="20"/>
              </w:rPr>
              <w:t>authori</w:t>
            </w:r>
            <w:r w:rsidR="003D7993">
              <w:rPr>
                <w:rFonts w:ascii="Gill Sans MT" w:hAnsi="Gill Sans MT"/>
                <w:sz w:val="20"/>
                <w:szCs w:val="20"/>
              </w:rPr>
              <w:t>s</w:t>
            </w:r>
            <w:r w:rsidRPr="00E15B80">
              <w:rPr>
                <w:rFonts w:ascii="Gill Sans MT" w:hAnsi="Gill Sans MT"/>
                <w:sz w:val="20"/>
                <w:szCs w:val="20"/>
              </w:rPr>
              <w:t>ed to use Combi Ovens</w:t>
            </w:r>
            <w:r w:rsidR="003D7993">
              <w:rPr>
                <w:rFonts w:ascii="Gill Sans MT" w:hAnsi="Gill Sans MT"/>
                <w:sz w:val="20"/>
                <w:szCs w:val="20"/>
              </w:rPr>
              <w:t xml:space="preserve"> </w:t>
            </w:r>
            <w:r w:rsidRPr="00E15B80">
              <w:rPr>
                <w:rFonts w:ascii="Gill Sans MT" w:hAnsi="Gill Sans MT"/>
                <w:sz w:val="20"/>
                <w:szCs w:val="20"/>
              </w:rPr>
              <w:t>/</w:t>
            </w:r>
            <w:r w:rsidR="003D7993">
              <w:rPr>
                <w:rFonts w:ascii="Gill Sans MT" w:hAnsi="Gill Sans MT"/>
                <w:sz w:val="20"/>
                <w:szCs w:val="20"/>
              </w:rPr>
              <w:t xml:space="preserve"> </w:t>
            </w:r>
            <w:r w:rsidRPr="00E15B80">
              <w:rPr>
                <w:rFonts w:ascii="Gill Sans MT" w:hAnsi="Gill Sans MT"/>
                <w:sz w:val="20"/>
                <w:szCs w:val="20"/>
              </w:rPr>
              <w:t>Steamers must follow ‘Safety Instruction Poster’</w:t>
            </w:r>
          </w:p>
          <w:p w14:paraId="7FA87202" w14:textId="77777777" w:rsidR="00E15B80" w:rsidRPr="00E15B80" w:rsidRDefault="00085A5D" w:rsidP="00E15B80">
            <w:pPr>
              <w:widowControl w:val="0"/>
              <w:numPr>
                <w:ilvl w:val="0"/>
                <w:numId w:val="14"/>
              </w:numPr>
              <w:jc w:val="both"/>
              <w:rPr>
                <w:rFonts w:ascii="Gill Sans MT" w:hAnsi="Gill Sans MT"/>
                <w:sz w:val="20"/>
                <w:szCs w:val="20"/>
              </w:rPr>
            </w:pPr>
            <w:r w:rsidRPr="00E15B80">
              <w:rPr>
                <w:rFonts w:ascii="Gill Sans MT" w:hAnsi="Gill Sans MT"/>
                <w:sz w:val="20"/>
                <w:szCs w:val="20"/>
              </w:rPr>
              <w:t>Gloves or wraps will be available at freezer locations, for use when handling metal containers or trays.</w:t>
            </w:r>
          </w:p>
          <w:p w14:paraId="5B6A0DBD" w14:textId="77777777" w:rsidR="00E15B80" w:rsidRPr="00E15B80" w:rsidRDefault="00085A5D" w:rsidP="00E15B80">
            <w:pPr>
              <w:widowControl w:val="0"/>
              <w:numPr>
                <w:ilvl w:val="0"/>
                <w:numId w:val="14"/>
              </w:numPr>
              <w:jc w:val="both"/>
              <w:rPr>
                <w:rFonts w:ascii="Gill Sans MT" w:hAnsi="Gill Sans MT"/>
                <w:sz w:val="20"/>
                <w:szCs w:val="20"/>
              </w:rPr>
            </w:pPr>
            <w:r w:rsidRPr="00E15B80">
              <w:rPr>
                <w:rFonts w:ascii="Gill Sans MT" w:hAnsi="Gill Sans MT"/>
                <w:sz w:val="20"/>
                <w:szCs w:val="20"/>
              </w:rPr>
              <w:t xml:space="preserve">Sterilizing sinks should be used according to safe working procedures. </w:t>
            </w:r>
          </w:p>
          <w:p w14:paraId="4E9C1AB8" w14:textId="7A2F70A7" w:rsidR="00085A5D" w:rsidRDefault="00085A5D" w:rsidP="00E15B80">
            <w:pPr>
              <w:widowControl w:val="0"/>
              <w:numPr>
                <w:ilvl w:val="0"/>
                <w:numId w:val="14"/>
              </w:numPr>
              <w:jc w:val="both"/>
              <w:rPr>
                <w:rFonts w:ascii="Gill Sans MT" w:hAnsi="Gill Sans MT"/>
                <w:sz w:val="20"/>
                <w:szCs w:val="20"/>
              </w:rPr>
            </w:pPr>
            <w:r w:rsidRPr="00E15B80">
              <w:rPr>
                <w:rFonts w:ascii="Gill Sans MT" w:hAnsi="Gill Sans MT"/>
                <w:sz w:val="20"/>
                <w:szCs w:val="20"/>
              </w:rPr>
              <w:t xml:space="preserve">Steam vents are positioned so as not to be easily accessible during normal course of duties, or adequately protected to prevent injury and incorporate vertical vents. </w:t>
            </w:r>
          </w:p>
          <w:p w14:paraId="0901A4E4" w14:textId="12EA2C1E" w:rsidR="00E15B80" w:rsidRPr="00E15B80" w:rsidRDefault="00E15B80" w:rsidP="00E15B80">
            <w:pPr>
              <w:widowControl w:val="0"/>
              <w:numPr>
                <w:ilvl w:val="0"/>
                <w:numId w:val="14"/>
              </w:numPr>
              <w:jc w:val="both"/>
              <w:rPr>
                <w:rFonts w:ascii="Gill Sans MT" w:hAnsi="Gill Sans MT"/>
                <w:sz w:val="20"/>
                <w:szCs w:val="20"/>
              </w:rPr>
            </w:pPr>
            <w:r w:rsidRPr="00E15B80">
              <w:rPr>
                <w:rFonts w:ascii="Gill Sans MT" w:hAnsi="Gill Sans MT"/>
                <w:sz w:val="20"/>
                <w:szCs w:val="20"/>
              </w:rPr>
              <w:t>Arms should be covered for protection where possible</w:t>
            </w:r>
            <w:r>
              <w:rPr>
                <w:rFonts w:ascii="Gill Sans MT" w:hAnsi="Gill Sans MT"/>
                <w:sz w:val="20"/>
                <w:szCs w:val="20"/>
              </w:rPr>
              <w:t>.</w:t>
            </w:r>
          </w:p>
          <w:p w14:paraId="5960D9A0" w14:textId="7809AA55" w:rsidR="00E15B80" w:rsidRPr="00E15B80" w:rsidRDefault="00E15B80" w:rsidP="00E15B80">
            <w:pPr>
              <w:widowControl w:val="0"/>
              <w:numPr>
                <w:ilvl w:val="0"/>
                <w:numId w:val="14"/>
              </w:numPr>
              <w:jc w:val="both"/>
              <w:rPr>
                <w:rFonts w:ascii="Gill Sans MT" w:hAnsi="Gill Sans MT"/>
                <w:sz w:val="20"/>
                <w:szCs w:val="20"/>
              </w:rPr>
            </w:pPr>
            <w:r w:rsidRPr="00E15B80">
              <w:rPr>
                <w:rFonts w:ascii="Gill Sans MT" w:hAnsi="Gill Sans MT" w:cs="Arial"/>
                <w:sz w:val="20"/>
                <w:szCs w:val="20"/>
              </w:rPr>
              <w:t>Fully stocked burns kits will be available in all premises.</w:t>
            </w:r>
          </w:p>
          <w:p w14:paraId="7CAD368E" w14:textId="7F2B27F4" w:rsidR="00085A5D" w:rsidRPr="00E15B80" w:rsidRDefault="00085A5D" w:rsidP="00E15B80">
            <w:pPr>
              <w:widowControl w:val="0"/>
              <w:jc w:val="both"/>
              <w:rPr>
                <w:rFonts w:ascii="Gill Sans MT" w:hAnsi="Gill Sans MT" w:cs="Arial"/>
                <w:sz w:val="20"/>
                <w:szCs w:val="20"/>
              </w:rPr>
            </w:pPr>
          </w:p>
        </w:tc>
        <w:tc>
          <w:tcPr>
            <w:tcW w:w="838" w:type="dxa"/>
            <w:tcBorders>
              <w:top w:val="dotted" w:sz="4" w:space="0" w:color="auto"/>
              <w:left w:val="dotted" w:sz="4" w:space="0" w:color="auto"/>
              <w:bottom w:val="dotted" w:sz="4" w:space="0" w:color="auto"/>
              <w:right w:val="dotted" w:sz="4" w:space="0" w:color="auto"/>
            </w:tcBorders>
          </w:tcPr>
          <w:p w14:paraId="2951ACD3" w14:textId="77777777" w:rsidR="00085A5D" w:rsidRDefault="00085A5D" w:rsidP="00085A5D">
            <w:pPr>
              <w:tabs>
                <w:tab w:val="left" w:pos="2415"/>
              </w:tabs>
              <w:jc w:val="center"/>
              <w:rPr>
                <w:rFonts w:ascii="Gill Sans MT" w:hAnsi="Gill Sans MT" w:cstheme="minorHAnsi"/>
                <w:sz w:val="20"/>
                <w:szCs w:val="20"/>
              </w:rPr>
            </w:pPr>
          </w:p>
          <w:p w14:paraId="217062C6" w14:textId="77777777" w:rsidR="000E36F5" w:rsidRDefault="000E36F5" w:rsidP="00085A5D">
            <w:pPr>
              <w:tabs>
                <w:tab w:val="left" w:pos="2415"/>
              </w:tabs>
              <w:jc w:val="center"/>
              <w:rPr>
                <w:rFonts w:ascii="Gill Sans MT" w:hAnsi="Gill Sans MT" w:cstheme="minorHAnsi"/>
                <w:sz w:val="20"/>
                <w:szCs w:val="20"/>
              </w:rPr>
            </w:pPr>
          </w:p>
          <w:p w14:paraId="1C12EE08" w14:textId="6F89F86E" w:rsidR="000E36F5" w:rsidRPr="006A3189" w:rsidRDefault="000E36F5" w:rsidP="00085A5D">
            <w:pPr>
              <w:tabs>
                <w:tab w:val="left" w:pos="2415"/>
              </w:tabs>
              <w:jc w:val="center"/>
              <w:rPr>
                <w:rFonts w:ascii="Gill Sans MT" w:hAnsi="Gill Sans MT" w:cstheme="minorHAnsi"/>
                <w:sz w:val="20"/>
                <w:szCs w:val="20"/>
              </w:rPr>
            </w:pPr>
            <w:r>
              <w:rPr>
                <w:rFonts w:ascii="Gill Sans MT" w:hAnsi="Gill Sans MT" w:cstheme="minorHAnsi"/>
                <w:sz w:val="20"/>
                <w:szCs w:val="20"/>
              </w:rPr>
              <w:t>3</w:t>
            </w:r>
          </w:p>
        </w:tc>
        <w:tc>
          <w:tcPr>
            <w:tcW w:w="916" w:type="dxa"/>
            <w:tcBorders>
              <w:top w:val="dotted" w:sz="4" w:space="0" w:color="auto"/>
              <w:left w:val="dotted" w:sz="4" w:space="0" w:color="auto"/>
              <w:bottom w:val="dotted" w:sz="4" w:space="0" w:color="auto"/>
              <w:right w:val="dotted" w:sz="4" w:space="0" w:color="auto"/>
            </w:tcBorders>
          </w:tcPr>
          <w:p w14:paraId="494FC707" w14:textId="77777777" w:rsidR="00085A5D" w:rsidRDefault="00085A5D" w:rsidP="00085A5D">
            <w:pPr>
              <w:tabs>
                <w:tab w:val="left" w:pos="2415"/>
              </w:tabs>
              <w:jc w:val="center"/>
              <w:rPr>
                <w:rFonts w:ascii="Gill Sans MT" w:hAnsi="Gill Sans MT" w:cstheme="minorHAnsi"/>
                <w:sz w:val="20"/>
                <w:szCs w:val="20"/>
              </w:rPr>
            </w:pPr>
          </w:p>
          <w:p w14:paraId="6C6D3EB2" w14:textId="77777777" w:rsidR="000E36F5" w:rsidRDefault="000E36F5" w:rsidP="00085A5D">
            <w:pPr>
              <w:tabs>
                <w:tab w:val="left" w:pos="2415"/>
              </w:tabs>
              <w:jc w:val="center"/>
              <w:rPr>
                <w:rFonts w:ascii="Gill Sans MT" w:hAnsi="Gill Sans MT" w:cstheme="minorHAnsi"/>
                <w:sz w:val="20"/>
                <w:szCs w:val="20"/>
              </w:rPr>
            </w:pPr>
          </w:p>
          <w:p w14:paraId="1D4279E8" w14:textId="46279154" w:rsidR="000E36F5" w:rsidRPr="006A3189" w:rsidRDefault="000E36F5" w:rsidP="00085A5D">
            <w:pPr>
              <w:tabs>
                <w:tab w:val="left" w:pos="2415"/>
              </w:tabs>
              <w:jc w:val="center"/>
              <w:rPr>
                <w:rFonts w:ascii="Gill Sans MT" w:hAnsi="Gill Sans MT" w:cstheme="minorHAnsi"/>
                <w:sz w:val="20"/>
                <w:szCs w:val="20"/>
              </w:rPr>
            </w:pPr>
            <w:r>
              <w:rPr>
                <w:rFonts w:ascii="Gill Sans MT" w:hAnsi="Gill Sans MT" w:cstheme="minorHAnsi"/>
                <w:sz w:val="20"/>
                <w:szCs w:val="20"/>
              </w:rPr>
              <w:t>2</w:t>
            </w:r>
          </w:p>
        </w:tc>
        <w:tc>
          <w:tcPr>
            <w:tcW w:w="941" w:type="dxa"/>
            <w:tcBorders>
              <w:top w:val="dotted" w:sz="4" w:space="0" w:color="auto"/>
              <w:left w:val="dotted" w:sz="4" w:space="0" w:color="auto"/>
              <w:bottom w:val="dotted" w:sz="4" w:space="0" w:color="auto"/>
              <w:right w:val="single" w:sz="12" w:space="0" w:color="auto"/>
            </w:tcBorders>
          </w:tcPr>
          <w:p w14:paraId="68D8F595" w14:textId="77777777" w:rsidR="00085A5D" w:rsidRDefault="00085A5D" w:rsidP="00085A5D">
            <w:pPr>
              <w:tabs>
                <w:tab w:val="left" w:pos="2415"/>
              </w:tabs>
              <w:jc w:val="center"/>
              <w:rPr>
                <w:rFonts w:ascii="Gill Sans MT" w:hAnsi="Gill Sans MT" w:cstheme="minorHAnsi"/>
                <w:sz w:val="20"/>
                <w:szCs w:val="20"/>
              </w:rPr>
            </w:pPr>
          </w:p>
          <w:p w14:paraId="7D89C79A" w14:textId="77777777" w:rsidR="000E36F5" w:rsidRDefault="000E36F5" w:rsidP="00085A5D">
            <w:pPr>
              <w:tabs>
                <w:tab w:val="left" w:pos="2415"/>
              </w:tabs>
              <w:jc w:val="center"/>
              <w:rPr>
                <w:rFonts w:ascii="Gill Sans MT" w:hAnsi="Gill Sans MT" w:cstheme="minorHAnsi"/>
                <w:sz w:val="20"/>
                <w:szCs w:val="20"/>
              </w:rPr>
            </w:pPr>
          </w:p>
          <w:p w14:paraId="1A4B7A52" w14:textId="76FF2DFC" w:rsidR="000E36F5" w:rsidRPr="006A3189" w:rsidRDefault="000E36F5" w:rsidP="00085A5D">
            <w:pPr>
              <w:tabs>
                <w:tab w:val="left" w:pos="2415"/>
              </w:tabs>
              <w:jc w:val="center"/>
              <w:rPr>
                <w:rFonts w:ascii="Gill Sans MT" w:hAnsi="Gill Sans MT" w:cstheme="minorHAnsi"/>
                <w:sz w:val="20"/>
                <w:szCs w:val="20"/>
              </w:rPr>
            </w:pPr>
            <w:r>
              <w:rPr>
                <w:rFonts w:ascii="Gill Sans MT" w:hAnsi="Gill Sans MT" w:cstheme="minorHAnsi"/>
                <w:sz w:val="20"/>
                <w:szCs w:val="20"/>
              </w:rPr>
              <w:t>6</w:t>
            </w:r>
          </w:p>
        </w:tc>
      </w:tr>
      <w:tr w:rsidR="00085A5D" w:rsidRPr="006A3189" w14:paraId="664989A3" w14:textId="77777777" w:rsidTr="00801FF8">
        <w:tc>
          <w:tcPr>
            <w:tcW w:w="529" w:type="dxa"/>
            <w:tcBorders>
              <w:top w:val="dotted" w:sz="4" w:space="0" w:color="auto"/>
              <w:left w:val="single" w:sz="12" w:space="0" w:color="auto"/>
              <w:bottom w:val="dotted" w:sz="4" w:space="0" w:color="auto"/>
              <w:right w:val="dotted" w:sz="4" w:space="0" w:color="auto"/>
            </w:tcBorders>
            <w:vAlign w:val="center"/>
          </w:tcPr>
          <w:p w14:paraId="0C79DE79" w14:textId="77E179A0" w:rsidR="00085A5D" w:rsidRPr="006A3189" w:rsidRDefault="002258F7" w:rsidP="00085A5D">
            <w:pPr>
              <w:tabs>
                <w:tab w:val="left" w:pos="2415"/>
              </w:tabs>
              <w:jc w:val="center"/>
              <w:rPr>
                <w:rFonts w:ascii="Gill Sans MT" w:hAnsi="Gill Sans MT"/>
                <w:b/>
              </w:rPr>
            </w:pPr>
            <w:r>
              <w:rPr>
                <w:rFonts w:ascii="Gill Sans MT" w:hAnsi="Gill Sans MT"/>
                <w:b/>
              </w:rPr>
              <w:t>3</w:t>
            </w:r>
          </w:p>
        </w:tc>
        <w:tc>
          <w:tcPr>
            <w:tcW w:w="3191" w:type="dxa"/>
            <w:tcBorders>
              <w:top w:val="dotted" w:sz="4" w:space="0" w:color="auto"/>
              <w:left w:val="dotted" w:sz="4" w:space="0" w:color="auto"/>
              <w:bottom w:val="dotted" w:sz="4" w:space="0" w:color="auto"/>
              <w:right w:val="dotted" w:sz="4" w:space="0" w:color="auto"/>
            </w:tcBorders>
          </w:tcPr>
          <w:p w14:paraId="5C2DE881" w14:textId="77777777" w:rsidR="00847B5C" w:rsidRDefault="00847B5C" w:rsidP="00085A5D">
            <w:pPr>
              <w:rPr>
                <w:rFonts w:ascii="Gill Sans MT" w:hAnsi="Gill Sans MT"/>
                <w:b/>
                <w:sz w:val="20"/>
                <w:szCs w:val="20"/>
              </w:rPr>
            </w:pPr>
          </w:p>
          <w:p w14:paraId="18E5CA3B" w14:textId="77777777" w:rsidR="00847B5C" w:rsidRDefault="00847B5C" w:rsidP="00085A5D">
            <w:pPr>
              <w:rPr>
                <w:rFonts w:ascii="Gill Sans MT" w:hAnsi="Gill Sans MT"/>
                <w:b/>
                <w:sz w:val="20"/>
                <w:szCs w:val="20"/>
              </w:rPr>
            </w:pPr>
          </w:p>
          <w:p w14:paraId="0CCA5B4B" w14:textId="77777777" w:rsidR="00847B5C" w:rsidRDefault="00847B5C" w:rsidP="00085A5D">
            <w:pPr>
              <w:rPr>
                <w:rFonts w:ascii="Gill Sans MT" w:hAnsi="Gill Sans MT"/>
                <w:b/>
                <w:sz w:val="20"/>
                <w:szCs w:val="20"/>
              </w:rPr>
            </w:pPr>
          </w:p>
          <w:p w14:paraId="582EAF7C" w14:textId="77777777" w:rsidR="00847B5C" w:rsidRDefault="00847B5C" w:rsidP="00085A5D">
            <w:pPr>
              <w:rPr>
                <w:rFonts w:ascii="Gill Sans MT" w:hAnsi="Gill Sans MT"/>
                <w:b/>
                <w:sz w:val="20"/>
                <w:szCs w:val="20"/>
              </w:rPr>
            </w:pPr>
          </w:p>
          <w:p w14:paraId="690F61DD" w14:textId="77777777" w:rsidR="00847B5C" w:rsidRDefault="00847B5C" w:rsidP="00085A5D">
            <w:pPr>
              <w:rPr>
                <w:rFonts w:ascii="Gill Sans MT" w:hAnsi="Gill Sans MT"/>
                <w:b/>
                <w:sz w:val="20"/>
                <w:szCs w:val="20"/>
              </w:rPr>
            </w:pPr>
          </w:p>
          <w:p w14:paraId="049DFA4B" w14:textId="77777777" w:rsidR="00847B5C" w:rsidRDefault="00847B5C" w:rsidP="00085A5D">
            <w:pPr>
              <w:rPr>
                <w:rFonts w:ascii="Gill Sans MT" w:hAnsi="Gill Sans MT"/>
                <w:b/>
                <w:sz w:val="20"/>
                <w:szCs w:val="20"/>
              </w:rPr>
            </w:pPr>
          </w:p>
          <w:p w14:paraId="461EFB83" w14:textId="77777777" w:rsidR="00847B5C" w:rsidRDefault="00847B5C" w:rsidP="00085A5D">
            <w:pPr>
              <w:rPr>
                <w:rFonts w:ascii="Gill Sans MT" w:hAnsi="Gill Sans MT"/>
                <w:b/>
                <w:sz w:val="20"/>
                <w:szCs w:val="20"/>
              </w:rPr>
            </w:pPr>
          </w:p>
          <w:p w14:paraId="3A587D28" w14:textId="3B97B59C" w:rsidR="00085A5D" w:rsidRPr="00847B5C" w:rsidRDefault="00847B5C" w:rsidP="00085A5D">
            <w:pPr>
              <w:rPr>
                <w:rFonts w:ascii="Gill Sans MT" w:hAnsi="Gill Sans MT" w:cstheme="majorHAnsi"/>
                <w:b/>
                <w:sz w:val="20"/>
                <w:szCs w:val="20"/>
              </w:rPr>
            </w:pPr>
            <w:r w:rsidRPr="00847B5C">
              <w:rPr>
                <w:rFonts w:ascii="Gill Sans MT" w:hAnsi="Gill Sans MT"/>
                <w:b/>
                <w:sz w:val="20"/>
                <w:szCs w:val="20"/>
              </w:rPr>
              <w:t>Entanglement</w:t>
            </w:r>
            <w:r>
              <w:rPr>
                <w:rFonts w:ascii="Gill Sans MT" w:hAnsi="Gill Sans MT"/>
                <w:b/>
                <w:sz w:val="20"/>
                <w:szCs w:val="20"/>
              </w:rPr>
              <w:t xml:space="preserve">/ entrapment with </w:t>
            </w:r>
            <w:r w:rsidRPr="00847B5C">
              <w:rPr>
                <w:rFonts w:ascii="Gill Sans MT" w:hAnsi="Gill Sans MT"/>
                <w:b/>
                <w:sz w:val="20"/>
                <w:szCs w:val="20"/>
              </w:rPr>
              <w:t>equipment</w:t>
            </w:r>
            <w:r w:rsidRPr="00847B5C">
              <w:rPr>
                <w:rFonts w:ascii="Gill Sans MT" w:hAnsi="Gill Sans MT" w:cstheme="majorHAnsi"/>
                <w:b/>
                <w:sz w:val="20"/>
                <w:szCs w:val="20"/>
              </w:rPr>
              <w:t xml:space="preserve"> </w:t>
            </w:r>
          </w:p>
        </w:tc>
        <w:tc>
          <w:tcPr>
            <w:tcW w:w="2208" w:type="dxa"/>
            <w:tcBorders>
              <w:top w:val="dotted" w:sz="4" w:space="0" w:color="auto"/>
              <w:left w:val="dotted" w:sz="4" w:space="0" w:color="auto"/>
              <w:bottom w:val="dotted" w:sz="4" w:space="0" w:color="auto"/>
              <w:right w:val="dotted" w:sz="4" w:space="0" w:color="auto"/>
            </w:tcBorders>
          </w:tcPr>
          <w:p w14:paraId="4CDCF710" w14:textId="77777777" w:rsidR="00085A5D" w:rsidRDefault="00085A5D" w:rsidP="00085A5D">
            <w:pPr>
              <w:autoSpaceDE w:val="0"/>
              <w:autoSpaceDN w:val="0"/>
              <w:adjustRightInd w:val="0"/>
              <w:rPr>
                <w:rFonts w:ascii="Gill Sans MT" w:hAnsi="Gill Sans MT" w:cstheme="majorHAnsi"/>
                <w:sz w:val="20"/>
                <w:szCs w:val="20"/>
              </w:rPr>
            </w:pPr>
          </w:p>
          <w:p w14:paraId="76223E83" w14:textId="77777777" w:rsidR="00F26C7D" w:rsidRDefault="00F26C7D" w:rsidP="00085A5D">
            <w:pPr>
              <w:autoSpaceDE w:val="0"/>
              <w:autoSpaceDN w:val="0"/>
              <w:adjustRightInd w:val="0"/>
              <w:rPr>
                <w:rFonts w:ascii="Gill Sans MT" w:hAnsi="Gill Sans MT" w:cstheme="majorHAnsi"/>
                <w:sz w:val="20"/>
                <w:szCs w:val="20"/>
              </w:rPr>
            </w:pPr>
          </w:p>
          <w:p w14:paraId="171EB94F" w14:textId="77777777" w:rsidR="00F26C7D" w:rsidRDefault="00F26C7D" w:rsidP="00085A5D">
            <w:pPr>
              <w:autoSpaceDE w:val="0"/>
              <w:autoSpaceDN w:val="0"/>
              <w:adjustRightInd w:val="0"/>
              <w:rPr>
                <w:rFonts w:ascii="Gill Sans MT" w:hAnsi="Gill Sans MT" w:cstheme="majorHAnsi"/>
                <w:sz w:val="20"/>
                <w:szCs w:val="20"/>
              </w:rPr>
            </w:pPr>
          </w:p>
          <w:p w14:paraId="74F44A18" w14:textId="77777777" w:rsidR="00F26C7D" w:rsidRDefault="00F26C7D" w:rsidP="00085A5D">
            <w:pPr>
              <w:autoSpaceDE w:val="0"/>
              <w:autoSpaceDN w:val="0"/>
              <w:adjustRightInd w:val="0"/>
              <w:rPr>
                <w:rFonts w:ascii="Gill Sans MT" w:hAnsi="Gill Sans MT" w:cstheme="majorHAnsi"/>
                <w:sz w:val="20"/>
                <w:szCs w:val="20"/>
              </w:rPr>
            </w:pPr>
          </w:p>
          <w:p w14:paraId="48C7BD9F" w14:textId="77777777" w:rsidR="00F26C7D" w:rsidRDefault="00F26C7D" w:rsidP="00085A5D">
            <w:pPr>
              <w:autoSpaceDE w:val="0"/>
              <w:autoSpaceDN w:val="0"/>
              <w:adjustRightInd w:val="0"/>
              <w:rPr>
                <w:rFonts w:ascii="Gill Sans MT" w:hAnsi="Gill Sans MT" w:cstheme="majorHAnsi"/>
                <w:sz w:val="20"/>
                <w:szCs w:val="20"/>
              </w:rPr>
            </w:pPr>
          </w:p>
          <w:p w14:paraId="058FD9FF" w14:textId="77777777" w:rsidR="00F26C7D" w:rsidRDefault="00F26C7D" w:rsidP="00085A5D">
            <w:pPr>
              <w:autoSpaceDE w:val="0"/>
              <w:autoSpaceDN w:val="0"/>
              <w:adjustRightInd w:val="0"/>
              <w:rPr>
                <w:rFonts w:ascii="Gill Sans MT" w:hAnsi="Gill Sans MT" w:cstheme="majorHAnsi"/>
                <w:sz w:val="20"/>
                <w:szCs w:val="20"/>
              </w:rPr>
            </w:pPr>
          </w:p>
          <w:p w14:paraId="00FD0989" w14:textId="77777777" w:rsidR="00F26C7D" w:rsidRDefault="00F26C7D" w:rsidP="00085A5D">
            <w:pPr>
              <w:autoSpaceDE w:val="0"/>
              <w:autoSpaceDN w:val="0"/>
              <w:adjustRightInd w:val="0"/>
              <w:rPr>
                <w:rFonts w:ascii="Gill Sans MT" w:hAnsi="Gill Sans MT" w:cstheme="majorHAnsi"/>
                <w:sz w:val="20"/>
                <w:szCs w:val="20"/>
              </w:rPr>
            </w:pPr>
          </w:p>
          <w:p w14:paraId="6FC64005" w14:textId="1DC7D0DB" w:rsidR="00F26C7D" w:rsidRPr="006A3189" w:rsidRDefault="00F26C7D" w:rsidP="00085A5D">
            <w:pPr>
              <w:autoSpaceDE w:val="0"/>
              <w:autoSpaceDN w:val="0"/>
              <w:adjustRightInd w:val="0"/>
              <w:rPr>
                <w:rFonts w:ascii="Gill Sans MT" w:hAnsi="Gill Sans MT" w:cstheme="majorHAnsi"/>
                <w:sz w:val="20"/>
                <w:szCs w:val="20"/>
              </w:rPr>
            </w:pPr>
            <w:r>
              <w:rPr>
                <w:rFonts w:ascii="Gill Sans MT" w:hAnsi="Gill Sans MT" w:cstheme="majorHAnsi"/>
                <w:sz w:val="20"/>
                <w:szCs w:val="20"/>
              </w:rPr>
              <w:t xml:space="preserve">Staff </w:t>
            </w:r>
          </w:p>
        </w:tc>
        <w:tc>
          <w:tcPr>
            <w:tcW w:w="5305" w:type="dxa"/>
            <w:tcBorders>
              <w:top w:val="dotted" w:sz="4" w:space="0" w:color="auto"/>
              <w:left w:val="dotted" w:sz="4" w:space="0" w:color="auto"/>
              <w:bottom w:val="dotted" w:sz="4" w:space="0" w:color="auto"/>
              <w:right w:val="dotted" w:sz="4" w:space="0" w:color="auto"/>
            </w:tcBorders>
          </w:tcPr>
          <w:p w14:paraId="4AF9A962" w14:textId="66983C26" w:rsidR="00E15B80" w:rsidRDefault="00847B5C" w:rsidP="00E15B80">
            <w:pPr>
              <w:widowControl w:val="0"/>
              <w:numPr>
                <w:ilvl w:val="0"/>
                <w:numId w:val="14"/>
              </w:numPr>
              <w:jc w:val="both"/>
              <w:rPr>
                <w:rFonts w:ascii="Gill Sans MT" w:hAnsi="Gill Sans MT"/>
                <w:sz w:val="20"/>
                <w:szCs w:val="20"/>
              </w:rPr>
            </w:pPr>
            <w:r>
              <w:rPr>
                <w:rFonts w:ascii="Gill Sans MT" w:hAnsi="Gill Sans MT"/>
                <w:sz w:val="20"/>
                <w:szCs w:val="20"/>
              </w:rPr>
              <w:t xml:space="preserve">Any </w:t>
            </w:r>
            <w:r w:rsidR="00E15B80" w:rsidRPr="00E15B80">
              <w:rPr>
                <w:rFonts w:ascii="Gill Sans MT" w:hAnsi="Gill Sans MT"/>
                <w:sz w:val="20"/>
                <w:szCs w:val="20"/>
              </w:rPr>
              <w:t>moving parts of equipment will be protected</w:t>
            </w:r>
            <w:r>
              <w:rPr>
                <w:rFonts w:ascii="Gill Sans MT" w:hAnsi="Gill Sans MT"/>
                <w:sz w:val="20"/>
                <w:szCs w:val="20"/>
              </w:rPr>
              <w:t>/ guarded</w:t>
            </w:r>
            <w:r w:rsidR="00E15B80" w:rsidRPr="00E15B80">
              <w:rPr>
                <w:rFonts w:ascii="Gill Sans MT" w:hAnsi="Gill Sans MT"/>
                <w:sz w:val="20"/>
                <w:szCs w:val="20"/>
              </w:rPr>
              <w:t xml:space="preserve"> to relevant safety standards. </w:t>
            </w:r>
          </w:p>
          <w:p w14:paraId="5B68BF9A" w14:textId="08D8EDB0" w:rsidR="00847B5C" w:rsidRPr="00847B5C" w:rsidRDefault="00847B5C" w:rsidP="00847B5C">
            <w:pPr>
              <w:widowControl w:val="0"/>
              <w:numPr>
                <w:ilvl w:val="0"/>
                <w:numId w:val="14"/>
              </w:numPr>
              <w:jc w:val="both"/>
              <w:rPr>
                <w:rFonts w:ascii="Gill Sans MT" w:hAnsi="Gill Sans MT"/>
                <w:sz w:val="20"/>
                <w:szCs w:val="20"/>
              </w:rPr>
            </w:pPr>
            <w:r w:rsidRPr="00E15B80">
              <w:rPr>
                <w:rFonts w:ascii="Gill Sans MT" w:hAnsi="Gill Sans MT"/>
                <w:sz w:val="20"/>
                <w:szCs w:val="20"/>
              </w:rPr>
              <w:t xml:space="preserve">A visual inspection of guarding devices should </w:t>
            </w:r>
            <w:r>
              <w:rPr>
                <w:rFonts w:ascii="Gill Sans MT" w:hAnsi="Gill Sans MT"/>
                <w:sz w:val="20"/>
                <w:szCs w:val="20"/>
              </w:rPr>
              <w:t>be undertaken prior to use</w:t>
            </w:r>
            <w:r w:rsidRPr="00E15B80">
              <w:rPr>
                <w:rFonts w:ascii="Gill Sans MT" w:hAnsi="Gill Sans MT"/>
                <w:sz w:val="20"/>
                <w:szCs w:val="20"/>
              </w:rPr>
              <w:t xml:space="preserve">. </w:t>
            </w:r>
          </w:p>
          <w:p w14:paraId="112038CA" w14:textId="67ADD151" w:rsidR="00E15B80" w:rsidRPr="00847B5C" w:rsidRDefault="00E15B80" w:rsidP="00847B5C">
            <w:pPr>
              <w:widowControl w:val="0"/>
              <w:numPr>
                <w:ilvl w:val="0"/>
                <w:numId w:val="14"/>
              </w:numPr>
              <w:jc w:val="both"/>
              <w:rPr>
                <w:rFonts w:ascii="Gill Sans MT" w:hAnsi="Gill Sans MT"/>
                <w:sz w:val="20"/>
                <w:szCs w:val="20"/>
              </w:rPr>
            </w:pPr>
            <w:r w:rsidRPr="00E15B80">
              <w:rPr>
                <w:rFonts w:ascii="Gill Sans MT" w:hAnsi="Gill Sans MT"/>
                <w:sz w:val="20"/>
                <w:szCs w:val="20"/>
              </w:rPr>
              <w:t>If a</w:t>
            </w:r>
            <w:r w:rsidR="00847B5C">
              <w:rPr>
                <w:rFonts w:ascii="Gill Sans MT" w:hAnsi="Gill Sans MT"/>
                <w:sz w:val="20"/>
                <w:szCs w:val="20"/>
              </w:rPr>
              <w:t xml:space="preserve">ny apparent defects are identified the equipment must not be used and </w:t>
            </w:r>
            <w:r w:rsidRPr="00847B5C">
              <w:rPr>
                <w:rFonts w:ascii="Gill Sans MT" w:hAnsi="Gill Sans MT"/>
                <w:sz w:val="20"/>
                <w:szCs w:val="20"/>
              </w:rPr>
              <w:t xml:space="preserve">reported to </w:t>
            </w:r>
            <w:r w:rsidR="003D7993">
              <w:rPr>
                <w:rFonts w:ascii="Gill Sans MT" w:hAnsi="Gill Sans MT"/>
                <w:sz w:val="20"/>
                <w:szCs w:val="20"/>
              </w:rPr>
              <w:t>Development Manager or Development Officer on duty</w:t>
            </w:r>
          </w:p>
          <w:p w14:paraId="1C2F4792" w14:textId="2E7962E7" w:rsidR="00E15B80" w:rsidRPr="00847B5C" w:rsidRDefault="00847B5C" w:rsidP="00847B5C">
            <w:pPr>
              <w:widowControl w:val="0"/>
              <w:numPr>
                <w:ilvl w:val="0"/>
                <w:numId w:val="14"/>
              </w:numPr>
              <w:jc w:val="both"/>
              <w:rPr>
                <w:rFonts w:ascii="Gill Sans MT" w:hAnsi="Gill Sans MT"/>
                <w:sz w:val="20"/>
                <w:szCs w:val="20"/>
              </w:rPr>
            </w:pPr>
            <w:r w:rsidRPr="00E15B80">
              <w:rPr>
                <w:rFonts w:ascii="Gill Sans MT" w:hAnsi="Gill Sans MT"/>
                <w:sz w:val="20"/>
                <w:szCs w:val="20"/>
              </w:rPr>
              <w:t>No adjustments are</w:t>
            </w:r>
            <w:r>
              <w:rPr>
                <w:rFonts w:ascii="Gill Sans MT" w:hAnsi="Gill Sans MT"/>
                <w:sz w:val="20"/>
                <w:szCs w:val="20"/>
              </w:rPr>
              <w:t xml:space="preserve"> to be made to moving parts of equipment, o</w:t>
            </w:r>
            <w:r w:rsidR="00E15B80" w:rsidRPr="00847B5C">
              <w:rPr>
                <w:rFonts w:ascii="Gill Sans MT" w:hAnsi="Gill Sans MT"/>
                <w:sz w:val="20"/>
                <w:szCs w:val="20"/>
              </w:rPr>
              <w:t xml:space="preserve">nly trained/ appointed persons are authorised to operate or change/ adjust work equipment. </w:t>
            </w:r>
          </w:p>
          <w:p w14:paraId="0CAF9FBE" w14:textId="77777777" w:rsidR="00847B5C" w:rsidRDefault="00E15B80" w:rsidP="00847B5C">
            <w:pPr>
              <w:widowControl w:val="0"/>
              <w:numPr>
                <w:ilvl w:val="0"/>
                <w:numId w:val="14"/>
              </w:numPr>
              <w:jc w:val="both"/>
              <w:rPr>
                <w:rFonts w:ascii="Gill Sans MT" w:hAnsi="Gill Sans MT"/>
                <w:sz w:val="20"/>
                <w:szCs w:val="20"/>
              </w:rPr>
            </w:pPr>
            <w:r w:rsidRPr="00E15B80">
              <w:rPr>
                <w:rFonts w:ascii="Gill Sans MT" w:hAnsi="Gill Sans MT"/>
                <w:sz w:val="20"/>
                <w:szCs w:val="20"/>
              </w:rPr>
              <w:t>Mixing tools (e.g.</w:t>
            </w:r>
            <w:r w:rsidR="00847B5C">
              <w:rPr>
                <w:rFonts w:ascii="Gill Sans MT" w:hAnsi="Gill Sans MT"/>
                <w:sz w:val="20"/>
                <w:szCs w:val="20"/>
              </w:rPr>
              <w:t xml:space="preserve"> hook, whisker, beater, etc.) - i</w:t>
            </w:r>
            <w:r w:rsidRPr="00E15B80">
              <w:rPr>
                <w:rFonts w:ascii="Gill Sans MT" w:hAnsi="Gill Sans MT"/>
                <w:sz w:val="20"/>
                <w:szCs w:val="20"/>
              </w:rPr>
              <w:t xml:space="preserve">ngredients should only be added when </w:t>
            </w:r>
            <w:r w:rsidR="00847B5C">
              <w:rPr>
                <w:rFonts w:ascii="Gill Sans MT" w:hAnsi="Gill Sans MT"/>
                <w:sz w:val="20"/>
                <w:szCs w:val="20"/>
              </w:rPr>
              <w:t xml:space="preserve">the mixer is </w:t>
            </w:r>
            <w:r w:rsidRPr="00E15B80">
              <w:rPr>
                <w:rFonts w:ascii="Gill Sans MT" w:hAnsi="Gill Sans MT"/>
                <w:sz w:val="20"/>
                <w:szCs w:val="20"/>
              </w:rPr>
              <w:t xml:space="preserve">stationary. </w:t>
            </w:r>
          </w:p>
          <w:p w14:paraId="5F60B54B" w14:textId="6C75EBA3" w:rsidR="00085A5D" w:rsidRPr="00847B5C" w:rsidRDefault="00E15B80" w:rsidP="00847B5C">
            <w:pPr>
              <w:widowControl w:val="0"/>
              <w:numPr>
                <w:ilvl w:val="0"/>
                <w:numId w:val="14"/>
              </w:numPr>
              <w:jc w:val="both"/>
              <w:rPr>
                <w:rFonts w:ascii="Gill Sans MT" w:hAnsi="Gill Sans MT"/>
                <w:sz w:val="20"/>
                <w:szCs w:val="20"/>
              </w:rPr>
            </w:pPr>
            <w:r w:rsidRPr="00847B5C">
              <w:rPr>
                <w:rFonts w:ascii="Gill Sans MT" w:hAnsi="Gill Sans MT"/>
                <w:sz w:val="20"/>
                <w:szCs w:val="20"/>
              </w:rPr>
              <w:t>Establishments with enclosed mixing/processing equipment must follow the</w:t>
            </w:r>
            <w:r w:rsidR="00847B5C" w:rsidRPr="00847B5C">
              <w:rPr>
                <w:rFonts w:ascii="Gill Sans MT" w:hAnsi="Gill Sans MT"/>
                <w:sz w:val="20"/>
                <w:szCs w:val="20"/>
              </w:rPr>
              <w:t xml:space="preserve"> follow the manufacturer’s recommendations for the addition of ingredients</w:t>
            </w:r>
            <w:r w:rsidR="00847B5C" w:rsidRPr="00847B5C">
              <w:rPr>
                <w:rFonts w:ascii="Arial" w:hAnsi="Arial"/>
                <w:b/>
              </w:rPr>
              <w:t>.</w:t>
            </w:r>
          </w:p>
          <w:p w14:paraId="02DDCCB9" w14:textId="655B1C1B" w:rsidR="00847B5C" w:rsidRPr="00847B5C" w:rsidRDefault="00847B5C" w:rsidP="00847B5C">
            <w:pPr>
              <w:widowControl w:val="0"/>
              <w:numPr>
                <w:ilvl w:val="0"/>
                <w:numId w:val="14"/>
              </w:numPr>
              <w:jc w:val="both"/>
              <w:rPr>
                <w:rFonts w:ascii="Gill Sans MT" w:hAnsi="Gill Sans MT"/>
                <w:sz w:val="20"/>
                <w:szCs w:val="20"/>
              </w:rPr>
            </w:pPr>
            <w:r w:rsidRPr="00E15B80">
              <w:rPr>
                <w:rFonts w:ascii="Gill Sans MT" w:hAnsi="Gill Sans MT"/>
                <w:sz w:val="20"/>
                <w:szCs w:val="20"/>
              </w:rPr>
              <w:t>No loose clothing should be worn, hair should be tied back and under a hair net and all jewellery removed</w:t>
            </w:r>
          </w:p>
          <w:p w14:paraId="2392ED83" w14:textId="0069369C" w:rsidR="00847B5C" w:rsidRPr="00847B5C" w:rsidRDefault="00847B5C" w:rsidP="00847B5C">
            <w:pPr>
              <w:widowControl w:val="0"/>
              <w:ind w:left="360"/>
              <w:jc w:val="both"/>
              <w:rPr>
                <w:rFonts w:ascii="Gill Sans MT" w:hAnsi="Gill Sans MT"/>
                <w:sz w:val="20"/>
                <w:szCs w:val="20"/>
              </w:rPr>
            </w:pPr>
          </w:p>
        </w:tc>
        <w:tc>
          <w:tcPr>
            <w:tcW w:w="838" w:type="dxa"/>
            <w:tcBorders>
              <w:top w:val="dotted" w:sz="4" w:space="0" w:color="auto"/>
              <w:left w:val="dotted" w:sz="4" w:space="0" w:color="auto"/>
              <w:bottom w:val="dotted" w:sz="4" w:space="0" w:color="auto"/>
              <w:right w:val="dotted" w:sz="4" w:space="0" w:color="auto"/>
            </w:tcBorders>
          </w:tcPr>
          <w:p w14:paraId="706DA160" w14:textId="77777777" w:rsidR="00085A5D" w:rsidRDefault="00085A5D" w:rsidP="00085A5D">
            <w:pPr>
              <w:tabs>
                <w:tab w:val="left" w:pos="2415"/>
              </w:tabs>
              <w:jc w:val="center"/>
              <w:rPr>
                <w:rFonts w:ascii="Gill Sans MT" w:hAnsi="Gill Sans MT" w:cstheme="minorHAnsi"/>
                <w:sz w:val="20"/>
                <w:szCs w:val="20"/>
              </w:rPr>
            </w:pPr>
          </w:p>
          <w:p w14:paraId="5857C003" w14:textId="77777777" w:rsidR="00F26C7D" w:rsidRDefault="00F26C7D" w:rsidP="00085A5D">
            <w:pPr>
              <w:tabs>
                <w:tab w:val="left" w:pos="2415"/>
              </w:tabs>
              <w:jc w:val="center"/>
              <w:rPr>
                <w:rFonts w:ascii="Gill Sans MT" w:hAnsi="Gill Sans MT" w:cstheme="minorHAnsi"/>
                <w:sz w:val="20"/>
                <w:szCs w:val="20"/>
              </w:rPr>
            </w:pPr>
          </w:p>
          <w:p w14:paraId="51934E5C" w14:textId="77777777" w:rsidR="00F26C7D" w:rsidRDefault="00F26C7D" w:rsidP="00085A5D">
            <w:pPr>
              <w:tabs>
                <w:tab w:val="left" w:pos="2415"/>
              </w:tabs>
              <w:jc w:val="center"/>
              <w:rPr>
                <w:rFonts w:ascii="Gill Sans MT" w:hAnsi="Gill Sans MT" w:cstheme="minorHAnsi"/>
                <w:sz w:val="20"/>
                <w:szCs w:val="20"/>
              </w:rPr>
            </w:pPr>
          </w:p>
          <w:p w14:paraId="68E09DBD" w14:textId="77777777" w:rsidR="00F26C7D" w:rsidRDefault="00F26C7D" w:rsidP="00085A5D">
            <w:pPr>
              <w:tabs>
                <w:tab w:val="left" w:pos="2415"/>
              </w:tabs>
              <w:jc w:val="center"/>
              <w:rPr>
                <w:rFonts w:ascii="Gill Sans MT" w:hAnsi="Gill Sans MT" w:cstheme="minorHAnsi"/>
                <w:sz w:val="20"/>
                <w:szCs w:val="20"/>
              </w:rPr>
            </w:pPr>
          </w:p>
          <w:p w14:paraId="6A87201E" w14:textId="77777777" w:rsidR="00F26C7D" w:rsidRDefault="00F26C7D" w:rsidP="00085A5D">
            <w:pPr>
              <w:tabs>
                <w:tab w:val="left" w:pos="2415"/>
              </w:tabs>
              <w:jc w:val="center"/>
              <w:rPr>
                <w:rFonts w:ascii="Gill Sans MT" w:hAnsi="Gill Sans MT" w:cstheme="minorHAnsi"/>
                <w:sz w:val="20"/>
                <w:szCs w:val="20"/>
              </w:rPr>
            </w:pPr>
          </w:p>
          <w:p w14:paraId="4FBBDD17" w14:textId="77777777" w:rsidR="00F26C7D" w:rsidRDefault="00F26C7D" w:rsidP="00085A5D">
            <w:pPr>
              <w:tabs>
                <w:tab w:val="left" w:pos="2415"/>
              </w:tabs>
              <w:jc w:val="center"/>
              <w:rPr>
                <w:rFonts w:ascii="Gill Sans MT" w:hAnsi="Gill Sans MT" w:cstheme="minorHAnsi"/>
                <w:sz w:val="20"/>
                <w:szCs w:val="20"/>
              </w:rPr>
            </w:pPr>
          </w:p>
          <w:p w14:paraId="0D94F273" w14:textId="77777777" w:rsidR="00F26C7D" w:rsidRDefault="00F26C7D" w:rsidP="00085A5D">
            <w:pPr>
              <w:tabs>
                <w:tab w:val="left" w:pos="2415"/>
              </w:tabs>
              <w:jc w:val="center"/>
              <w:rPr>
                <w:rFonts w:ascii="Gill Sans MT" w:hAnsi="Gill Sans MT" w:cstheme="minorHAnsi"/>
                <w:sz w:val="20"/>
                <w:szCs w:val="20"/>
              </w:rPr>
            </w:pPr>
          </w:p>
          <w:p w14:paraId="56AE916E" w14:textId="2625CF84" w:rsidR="00F26C7D" w:rsidRPr="006A3189" w:rsidRDefault="00F26C7D" w:rsidP="00085A5D">
            <w:pPr>
              <w:tabs>
                <w:tab w:val="left" w:pos="2415"/>
              </w:tabs>
              <w:jc w:val="center"/>
              <w:rPr>
                <w:rFonts w:ascii="Gill Sans MT" w:hAnsi="Gill Sans MT" w:cstheme="minorHAnsi"/>
                <w:sz w:val="20"/>
                <w:szCs w:val="20"/>
              </w:rPr>
            </w:pPr>
            <w:r>
              <w:rPr>
                <w:rFonts w:ascii="Gill Sans MT" w:hAnsi="Gill Sans MT" w:cstheme="minorHAnsi"/>
                <w:sz w:val="20"/>
                <w:szCs w:val="20"/>
              </w:rPr>
              <w:t>3</w:t>
            </w:r>
          </w:p>
        </w:tc>
        <w:tc>
          <w:tcPr>
            <w:tcW w:w="916" w:type="dxa"/>
            <w:tcBorders>
              <w:top w:val="dotted" w:sz="4" w:space="0" w:color="auto"/>
              <w:left w:val="dotted" w:sz="4" w:space="0" w:color="auto"/>
              <w:bottom w:val="dotted" w:sz="4" w:space="0" w:color="auto"/>
              <w:right w:val="dotted" w:sz="4" w:space="0" w:color="auto"/>
            </w:tcBorders>
          </w:tcPr>
          <w:p w14:paraId="17AE5820" w14:textId="77777777" w:rsidR="00085A5D" w:rsidRDefault="00085A5D" w:rsidP="00085A5D">
            <w:pPr>
              <w:tabs>
                <w:tab w:val="left" w:pos="2415"/>
              </w:tabs>
              <w:jc w:val="center"/>
              <w:rPr>
                <w:rFonts w:ascii="Gill Sans MT" w:hAnsi="Gill Sans MT" w:cstheme="minorHAnsi"/>
                <w:sz w:val="20"/>
                <w:szCs w:val="20"/>
              </w:rPr>
            </w:pPr>
          </w:p>
          <w:p w14:paraId="029675CD" w14:textId="77777777" w:rsidR="00F26C7D" w:rsidRDefault="00F26C7D" w:rsidP="00085A5D">
            <w:pPr>
              <w:tabs>
                <w:tab w:val="left" w:pos="2415"/>
              </w:tabs>
              <w:jc w:val="center"/>
              <w:rPr>
                <w:rFonts w:ascii="Gill Sans MT" w:hAnsi="Gill Sans MT" w:cstheme="minorHAnsi"/>
                <w:sz w:val="20"/>
                <w:szCs w:val="20"/>
              </w:rPr>
            </w:pPr>
          </w:p>
          <w:p w14:paraId="50457B84" w14:textId="77777777" w:rsidR="00F26C7D" w:rsidRDefault="00F26C7D" w:rsidP="00085A5D">
            <w:pPr>
              <w:tabs>
                <w:tab w:val="left" w:pos="2415"/>
              </w:tabs>
              <w:jc w:val="center"/>
              <w:rPr>
                <w:rFonts w:ascii="Gill Sans MT" w:hAnsi="Gill Sans MT" w:cstheme="minorHAnsi"/>
                <w:sz w:val="20"/>
                <w:szCs w:val="20"/>
              </w:rPr>
            </w:pPr>
          </w:p>
          <w:p w14:paraId="660604E1" w14:textId="77777777" w:rsidR="00F26C7D" w:rsidRDefault="00F26C7D" w:rsidP="00085A5D">
            <w:pPr>
              <w:tabs>
                <w:tab w:val="left" w:pos="2415"/>
              </w:tabs>
              <w:jc w:val="center"/>
              <w:rPr>
                <w:rFonts w:ascii="Gill Sans MT" w:hAnsi="Gill Sans MT" w:cstheme="minorHAnsi"/>
                <w:sz w:val="20"/>
                <w:szCs w:val="20"/>
              </w:rPr>
            </w:pPr>
          </w:p>
          <w:p w14:paraId="716B14F2" w14:textId="77777777" w:rsidR="00F26C7D" w:rsidRDefault="00F26C7D" w:rsidP="00085A5D">
            <w:pPr>
              <w:tabs>
                <w:tab w:val="left" w:pos="2415"/>
              </w:tabs>
              <w:jc w:val="center"/>
              <w:rPr>
                <w:rFonts w:ascii="Gill Sans MT" w:hAnsi="Gill Sans MT" w:cstheme="minorHAnsi"/>
                <w:sz w:val="20"/>
                <w:szCs w:val="20"/>
              </w:rPr>
            </w:pPr>
          </w:p>
          <w:p w14:paraId="507314D6" w14:textId="77777777" w:rsidR="00F26C7D" w:rsidRDefault="00F26C7D" w:rsidP="00085A5D">
            <w:pPr>
              <w:tabs>
                <w:tab w:val="left" w:pos="2415"/>
              </w:tabs>
              <w:jc w:val="center"/>
              <w:rPr>
                <w:rFonts w:ascii="Gill Sans MT" w:hAnsi="Gill Sans MT" w:cstheme="minorHAnsi"/>
                <w:sz w:val="20"/>
                <w:szCs w:val="20"/>
              </w:rPr>
            </w:pPr>
          </w:p>
          <w:p w14:paraId="34D671E0" w14:textId="77777777" w:rsidR="00F26C7D" w:rsidRDefault="00F26C7D" w:rsidP="00085A5D">
            <w:pPr>
              <w:tabs>
                <w:tab w:val="left" w:pos="2415"/>
              </w:tabs>
              <w:jc w:val="center"/>
              <w:rPr>
                <w:rFonts w:ascii="Gill Sans MT" w:hAnsi="Gill Sans MT" w:cstheme="minorHAnsi"/>
                <w:sz w:val="20"/>
                <w:szCs w:val="20"/>
              </w:rPr>
            </w:pPr>
          </w:p>
          <w:p w14:paraId="020E16CF" w14:textId="21DB6AF4" w:rsidR="00F26C7D" w:rsidRPr="006A3189" w:rsidRDefault="00F26C7D" w:rsidP="00085A5D">
            <w:pPr>
              <w:tabs>
                <w:tab w:val="left" w:pos="2415"/>
              </w:tabs>
              <w:jc w:val="center"/>
              <w:rPr>
                <w:rFonts w:ascii="Gill Sans MT" w:hAnsi="Gill Sans MT" w:cstheme="minorHAnsi"/>
                <w:sz w:val="20"/>
                <w:szCs w:val="20"/>
              </w:rPr>
            </w:pPr>
            <w:r>
              <w:rPr>
                <w:rFonts w:ascii="Gill Sans MT" w:hAnsi="Gill Sans MT" w:cstheme="minorHAnsi"/>
                <w:sz w:val="20"/>
                <w:szCs w:val="20"/>
              </w:rPr>
              <w:t>2</w:t>
            </w:r>
          </w:p>
        </w:tc>
        <w:tc>
          <w:tcPr>
            <w:tcW w:w="941" w:type="dxa"/>
            <w:tcBorders>
              <w:top w:val="dotted" w:sz="4" w:space="0" w:color="auto"/>
              <w:left w:val="dotted" w:sz="4" w:space="0" w:color="auto"/>
              <w:bottom w:val="dotted" w:sz="4" w:space="0" w:color="auto"/>
              <w:right w:val="single" w:sz="12" w:space="0" w:color="auto"/>
            </w:tcBorders>
          </w:tcPr>
          <w:p w14:paraId="78405468" w14:textId="77777777" w:rsidR="00085A5D" w:rsidRDefault="00085A5D" w:rsidP="00085A5D">
            <w:pPr>
              <w:tabs>
                <w:tab w:val="left" w:pos="2415"/>
              </w:tabs>
              <w:jc w:val="center"/>
              <w:rPr>
                <w:rFonts w:ascii="Gill Sans MT" w:hAnsi="Gill Sans MT" w:cstheme="minorHAnsi"/>
                <w:sz w:val="20"/>
                <w:szCs w:val="20"/>
              </w:rPr>
            </w:pPr>
          </w:p>
          <w:p w14:paraId="470AAC5D" w14:textId="77777777" w:rsidR="00F26C7D" w:rsidRDefault="00F26C7D" w:rsidP="00085A5D">
            <w:pPr>
              <w:tabs>
                <w:tab w:val="left" w:pos="2415"/>
              </w:tabs>
              <w:jc w:val="center"/>
              <w:rPr>
                <w:rFonts w:ascii="Gill Sans MT" w:hAnsi="Gill Sans MT" w:cstheme="minorHAnsi"/>
                <w:sz w:val="20"/>
                <w:szCs w:val="20"/>
              </w:rPr>
            </w:pPr>
          </w:p>
          <w:p w14:paraId="696F042B" w14:textId="77777777" w:rsidR="00F26C7D" w:rsidRDefault="00F26C7D" w:rsidP="00085A5D">
            <w:pPr>
              <w:tabs>
                <w:tab w:val="left" w:pos="2415"/>
              </w:tabs>
              <w:jc w:val="center"/>
              <w:rPr>
                <w:rFonts w:ascii="Gill Sans MT" w:hAnsi="Gill Sans MT" w:cstheme="minorHAnsi"/>
                <w:sz w:val="20"/>
                <w:szCs w:val="20"/>
              </w:rPr>
            </w:pPr>
          </w:p>
          <w:p w14:paraId="09079C0B" w14:textId="77777777" w:rsidR="00F26C7D" w:rsidRDefault="00F26C7D" w:rsidP="00085A5D">
            <w:pPr>
              <w:tabs>
                <w:tab w:val="left" w:pos="2415"/>
              </w:tabs>
              <w:jc w:val="center"/>
              <w:rPr>
                <w:rFonts w:ascii="Gill Sans MT" w:hAnsi="Gill Sans MT" w:cstheme="minorHAnsi"/>
                <w:sz w:val="20"/>
                <w:szCs w:val="20"/>
              </w:rPr>
            </w:pPr>
          </w:p>
          <w:p w14:paraId="284C54AB" w14:textId="77777777" w:rsidR="00F26C7D" w:rsidRDefault="00F26C7D" w:rsidP="00085A5D">
            <w:pPr>
              <w:tabs>
                <w:tab w:val="left" w:pos="2415"/>
              </w:tabs>
              <w:jc w:val="center"/>
              <w:rPr>
                <w:rFonts w:ascii="Gill Sans MT" w:hAnsi="Gill Sans MT" w:cstheme="minorHAnsi"/>
                <w:sz w:val="20"/>
                <w:szCs w:val="20"/>
              </w:rPr>
            </w:pPr>
          </w:p>
          <w:p w14:paraId="541A05D2" w14:textId="77777777" w:rsidR="00F26C7D" w:rsidRDefault="00F26C7D" w:rsidP="00085A5D">
            <w:pPr>
              <w:tabs>
                <w:tab w:val="left" w:pos="2415"/>
              </w:tabs>
              <w:jc w:val="center"/>
              <w:rPr>
                <w:rFonts w:ascii="Gill Sans MT" w:hAnsi="Gill Sans MT" w:cstheme="minorHAnsi"/>
                <w:sz w:val="20"/>
                <w:szCs w:val="20"/>
              </w:rPr>
            </w:pPr>
          </w:p>
          <w:p w14:paraId="078D79A1" w14:textId="77777777" w:rsidR="00F26C7D" w:rsidRDefault="00F26C7D" w:rsidP="00085A5D">
            <w:pPr>
              <w:tabs>
                <w:tab w:val="left" w:pos="2415"/>
              </w:tabs>
              <w:jc w:val="center"/>
              <w:rPr>
                <w:rFonts w:ascii="Gill Sans MT" w:hAnsi="Gill Sans MT" w:cstheme="minorHAnsi"/>
                <w:sz w:val="20"/>
                <w:szCs w:val="20"/>
              </w:rPr>
            </w:pPr>
          </w:p>
          <w:p w14:paraId="718DC19D" w14:textId="597FCDE8" w:rsidR="00F26C7D" w:rsidRPr="006A3189" w:rsidRDefault="00F26C7D" w:rsidP="00085A5D">
            <w:pPr>
              <w:tabs>
                <w:tab w:val="left" w:pos="2415"/>
              </w:tabs>
              <w:jc w:val="center"/>
              <w:rPr>
                <w:rFonts w:ascii="Gill Sans MT" w:hAnsi="Gill Sans MT" w:cstheme="minorHAnsi"/>
                <w:sz w:val="20"/>
                <w:szCs w:val="20"/>
              </w:rPr>
            </w:pPr>
            <w:r>
              <w:rPr>
                <w:rFonts w:ascii="Gill Sans MT" w:hAnsi="Gill Sans MT" w:cstheme="minorHAnsi"/>
                <w:sz w:val="20"/>
                <w:szCs w:val="20"/>
              </w:rPr>
              <w:t>6</w:t>
            </w:r>
          </w:p>
        </w:tc>
      </w:tr>
      <w:tr w:rsidR="002258F7" w:rsidRPr="006A3189" w14:paraId="2A0F1140" w14:textId="77777777" w:rsidTr="00801FF8">
        <w:tc>
          <w:tcPr>
            <w:tcW w:w="529" w:type="dxa"/>
            <w:tcBorders>
              <w:top w:val="dotted" w:sz="4" w:space="0" w:color="auto"/>
              <w:left w:val="single" w:sz="12" w:space="0" w:color="auto"/>
              <w:bottom w:val="dotted" w:sz="4" w:space="0" w:color="auto"/>
              <w:right w:val="dotted" w:sz="4" w:space="0" w:color="auto"/>
            </w:tcBorders>
            <w:vAlign w:val="center"/>
          </w:tcPr>
          <w:p w14:paraId="5BC535C3" w14:textId="66B11318" w:rsidR="002258F7" w:rsidRDefault="00126B78" w:rsidP="00085A5D">
            <w:pPr>
              <w:tabs>
                <w:tab w:val="left" w:pos="2415"/>
              </w:tabs>
              <w:jc w:val="center"/>
              <w:rPr>
                <w:rFonts w:ascii="Gill Sans MT" w:hAnsi="Gill Sans MT"/>
                <w:b/>
              </w:rPr>
            </w:pPr>
            <w:r>
              <w:rPr>
                <w:rFonts w:ascii="Gill Sans MT" w:hAnsi="Gill Sans MT"/>
                <w:b/>
              </w:rPr>
              <w:t>4</w:t>
            </w:r>
          </w:p>
        </w:tc>
        <w:tc>
          <w:tcPr>
            <w:tcW w:w="3191" w:type="dxa"/>
            <w:tcBorders>
              <w:top w:val="dotted" w:sz="4" w:space="0" w:color="auto"/>
              <w:left w:val="dotted" w:sz="4" w:space="0" w:color="auto"/>
              <w:bottom w:val="dotted" w:sz="4" w:space="0" w:color="auto"/>
              <w:right w:val="dotted" w:sz="4" w:space="0" w:color="auto"/>
            </w:tcBorders>
          </w:tcPr>
          <w:p w14:paraId="25EA9477" w14:textId="77777777" w:rsidR="002258F7" w:rsidRDefault="002258F7" w:rsidP="00085A5D">
            <w:pPr>
              <w:rPr>
                <w:rFonts w:ascii="Gill Sans MT" w:hAnsi="Gill Sans MT"/>
                <w:b/>
                <w:sz w:val="20"/>
                <w:szCs w:val="20"/>
              </w:rPr>
            </w:pPr>
          </w:p>
          <w:p w14:paraId="60C44C30" w14:textId="77777777" w:rsidR="002258F7" w:rsidRDefault="002258F7" w:rsidP="00085A5D">
            <w:pPr>
              <w:rPr>
                <w:rFonts w:ascii="Gill Sans MT" w:hAnsi="Gill Sans MT"/>
                <w:b/>
                <w:sz w:val="20"/>
                <w:szCs w:val="20"/>
              </w:rPr>
            </w:pPr>
          </w:p>
          <w:p w14:paraId="076DA740" w14:textId="77777777" w:rsidR="002258F7" w:rsidRDefault="002258F7" w:rsidP="00085A5D">
            <w:pPr>
              <w:rPr>
                <w:rFonts w:ascii="Gill Sans MT" w:hAnsi="Gill Sans MT"/>
                <w:b/>
                <w:sz w:val="20"/>
                <w:szCs w:val="20"/>
              </w:rPr>
            </w:pPr>
          </w:p>
          <w:p w14:paraId="23DD0F87" w14:textId="77777777" w:rsidR="002258F7" w:rsidRDefault="002258F7" w:rsidP="00085A5D">
            <w:pPr>
              <w:rPr>
                <w:rFonts w:ascii="Gill Sans MT" w:hAnsi="Gill Sans MT"/>
                <w:b/>
                <w:sz w:val="20"/>
                <w:szCs w:val="20"/>
              </w:rPr>
            </w:pPr>
          </w:p>
          <w:p w14:paraId="6A83CFB4" w14:textId="77777777" w:rsidR="00126B78" w:rsidRDefault="00126B78" w:rsidP="00085A5D">
            <w:pPr>
              <w:rPr>
                <w:rFonts w:ascii="Gill Sans MT" w:hAnsi="Gill Sans MT"/>
                <w:b/>
                <w:sz w:val="20"/>
                <w:szCs w:val="20"/>
              </w:rPr>
            </w:pPr>
          </w:p>
          <w:p w14:paraId="49659B19" w14:textId="77777777" w:rsidR="00126B78" w:rsidRDefault="00126B78" w:rsidP="00085A5D">
            <w:pPr>
              <w:rPr>
                <w:rFonts w:ascii="Gill Sans MT" w:hAnsi="Gill Sans MT"/>
                <w:b/>
                <w:sz w:val="20"/>
                <w:szCs w:val="20"/>
              </w:rPr>
            </w:pPr>
          </w:p>
          <w:p w14:paraId="30D1D0D6" w14:textId="77777777" w:rsidR="00126B78" w:rsidRDefault="00126B78" w:rsidP="00085A5D">
            <w:pPr>
              <w:rPr>
                <w:rFonts w:ascii="Gill Sans MT" w:hAnsi="Gill Sans MT"/>
                <w:b/>
                <w:sz w:val="20"/>
                <w:szCs w:val="20"/>
              </w:rPr>
            </w:pPr>
          </w:p>
          <w:p w14:paraId="10DC5238" w14:textId="77777777" w:rsidR="00126B78" w:rsidRDefault="00126B78" w:rsidP="00085A5D">
            <w:pPr>
              <w:rPr>
                <w:rFonts w:ascii="Gill Sans MT" w:hAnsi="Gill Sans MT"/>
                <w:b/>
                <w:sz w:val="20"/>
                <w:szCs w:val="20"/>
              </w:rPr>
            </w:pPr>
          </w:p>
          <w:p w14:paraId="25E0114F" w14:textId="77777777" w:rsidR="00126B78" w:rsidRDefault="00126B78" w:rsidP="00085A5D">
            <w:pPr>
              <w:rPr>
                <w:rFonts w:ascii="Gill Sans MT" w:hAnsi="Gill Sans MT"/>
                <w:b/>
                <w:sz w:val="20"/>
                <w:szCs w:val="20"/>
              </w:rPr>
            </w:pPr>
          </w:p>
          <w:p w14:paraId="37AC7147" w14:textId="6F4ADBD3" w:rsidR="002258F7" w:rsidRDefault="002258F7" w:rsidP="00085A5D">
            <w:pPr>
              <w:rPr>
                <w:rFonts w:ascii="Gill Sans MT" w:hAnsi="Gill Sans MT"/>
                <w:b/>
                <w:sz w:val="20"/>
                <w:szCs w:val="20"/>
              </w:rPr>
            </w:pPr>
            <w:r>
              <w:rPr>
                <w:rFonts w:ascii="Gill Sans MT" w:hAnsi="Gill Sans MT"/>
                <w:b/>
                <w:sz w:val="20"/>
                <w:szCs w:val="20"/>
              </w:rPr>
              <w:t xml:space="preserve">Cuts/ lacerations </w:t>
            </w:r>
          </w:p>
        </w:tc>
        <w:tc>
          <w:tcPr>
            <w:tcW w:w="2208" w:type="dxa"/>
            <w:tcBorders>
              <w:top w:val="dotted" w:sz="4" w:space="0" w:color="auto"/>
              <w:left w:val="dotted" w:sz="4" w:space="0" w:color="auto"/>
              <w:bottom w:val="dotted" w:sz="4" w:space="0" w:color="auto"/>
              <w:right w:val="dotted" w:sz="4" w:space="0" w:color="auto"/>
            </w:tcBorders>
          </w:tcPr>
          <w:p w14:paraId="55E4081E" w14:textId="77777777" w:rsidR="002258F7" w:rsidRDefault="002258F7" w:rsidP="00085A5D">
            <w:pPr>
              <w:autoSpaceDE w:val="0"/>
              <w:autoSpaceDN w:val="0"/>
              <w:adjustRightInd w:val="0"/>
              <w:rPr>
                <w:rFonts w:ascii="Gill Sans MT" w:hAnsi="Gill Sans MT" w:cstheme="majorHAnsi"/>
                <w:sz w:val="20"/>
                <w:szCs w:val="20"/>
              </w:rPr>
            </w:pPr>
          </w:p>
          <w:p w14:paraId="46CE74F1" w14:textId="77777777" w:rsidR="00F26C7D" w:rsidRDefault="00F26C7D" w:rsidP="00085A5D">
            <w:pPr>
              <w:autoSpaceDE w:val="0"/>
              <w:autoSpaceDN w:val="0"/>
              <w:adjustRightInd w:val="0"/>
              <w:rPr>
                <w:rFonts w:ascii="Gill Sans MT" w:hAnsi="Gill Sans MT" w:cstheme="majorHAnsi"/>
                <w:sz w:val="20"/>
                <w:szCs w:val="20"/>
              </w:rPr>
            </w:pPr>
          </w:p>
          <w:p w14:paraId="517A6F6C" w14:textId="77777777" w:rsidR="00F26C7D" w:rsidRDefault="00F26C7D" w:rsidP="00085A5D">
            <w:pPr>
              <w:autoSpaceDE w:val="0"/>
              <w:autoSpaceDN w:val="0"/>
              <w:adjustRightInd w:val="0"/>
              <w:rPr>
                <w:rFonts w:ascii="Gill Sans MT" w:hAnsi="Gill Sans MT" w:cstheme="majorHAnsi"/>
                <w:sz w:val="20"/>
                <w:szCs w:val="20"/>
              </w:rPr>
            </w:pPr>
          </w:p>
          <w:p w14:paraId="705CA9B6" w14:textId="77777777" w:rsidR="00F26C7D" w:rsidRDefault="00F26C7D" w:rsidP="00085A5D">
            <w:pPr>
              <w:autoSpaceDE w:val="0"/>
              <w:autoSpaceDN w:val="0"/>
              <w:adjustRightInd w:val="0"/>
              <w:rPr>
                <w:rFonts w:ascii="Gill Sans MT" w:hAnsi="Gill Sans MT" w:cstheme="majorHAnsi"/>
                <w:sz w:val="20"/>
                <w:szCs w:val="20"/>
              </w:rPr>
            </w:pPr>
          </w:p>
          <w:p w14:paraId="2AFD820A" w14:textId="77777777" w:rsidR="00F26C7D" w:rsidRDefault="00F26C7D" w:rsidP="00085A5D">
            <w:pPr>
              <w:autoSpaceDE w:val="0"/>
              <w:autoSpaceDN w:val="0"/>
              <w:adjustRightInd w:val="0"/>
              <w:rPr>
                <w:rFonts w:ascii="Gill Sans MT" w:hAnsi="Gill Sans MT" w:cstheme="majorHAnsi"/>
                <w:sz w:val="20"/>
                <w:szCs w:val="20"/>
              </w:rPr>
            </w:pPr>
          </w:p>
          <w:p w14:paraId="751DE254" w14:textId="77777777" w:rsidR="00F26C7D" w:rsidRDefault="00F26C7D" w:rsidP="00085A5D">
            <w:pPr>
              <w:autoSpaceDE w:val="0"/>
              <w:autoSpaceDN w:val="0"/>
              <w:adjustRightInd w:val="0"/>
              <w:rPr>
                <w:rFonts w:ascii="Gill Sans MT" w:hAnsi="Gill Sans MT" w:cstheme="majorHAnsi"/>
                <w:sz w:val="20"/>
                <w:szCs w:val="20"/>
              </w:rPr>
            </w:pPr>
          </w:p>
          <w:p w14:paraId="61D776DD" w14:textId="77777777" w:rsidR="00F26C7D" w:rsidRDefault="00F26C7D" w:rsidP="00085A5D">
            <w:pPr>
              <w:autoSpaceDE w:val="0"/>
              <w:autoSpaceDN w:val="0"/>
              <w:adjustRightInd w:val="0"/>
              <w:rPr>
                <w:rFonts w:ascii="Gill Sans MT" w:hAnsi="Gill Sans MT" w:cstheme="majorHAnsi"/>
                <w:sz w:val="20"/>
                <w:szCs w:val="20"/>
              </w:rPr>
            </w:pPr>
          </w:p>
          <w:p w14:paraId="3CE3EF87" w14:textId="77777777" w:rsidR="00F26C7D" w:rsidRDefault="00F26C7D" w:rsidP="00085A5D">
            <w:pPr>
              <w:autoSpaceDE w:val="0"/>
              <w:autoSpaceDN w:val="0"/>
              <w:adjustRightInd w:val="0"/>
              <w:rPr>
                <w:rFonts w:ascii="Gill Sans MT" w:hAnsi="Gill Sans MT" w:cstheme="majorHAnsi"/>
                <w:sz w:val="20"/>
                <w:szCs w:val="20"/>
              </w:rPr>
            </w:pPr>
          </w:p>
          <w:p w14:paraId="47CDECAD" w14:textId="77777777" w:rsidR="00F26C7D" w:rsidRDefault="00F26C7D" w:rsidP="00085A5D">
            <w:pPr>
              <w:autoSpaceDE w:val="0"/>
              <w:autoSpaceDN w:val="0"/>
              <w:adjustRightInd w:val="0"/>
              <w:rPr>
                <w:rFonts w:ascii="Gill Sans MT" w:hAnsi="Gill Sans MT" w:cstheme="majorHAnsi"/>
                <w:sz w:val="20"/>
                <w:szCs w:val="20"/>
              </w:rPr>
            </w:pPr>
          </w:p>
          <w:p w14:paraId="6D8278CC" w14:textId="366B72AF" w:rsidR="00F26C7D" w:rsidRPr="006A3189" w:rsidRDefault="00F26C7D" w:rsidP="00085A5D">
            <w:pPr>
              <w:autoSpaceDE w:val="0"/>
              <w:autoSpaceDN w:val="0"/>
              <w:adjustRightInd w:val="0"/>
              <w:rPr>
                <w:rFonts w:ascii="Gill Sans MT" w:hAnsi="Gill Sans MT" w:cstheme="majorHAnsi"/>
                <w:sz w:val="20"/>
                <w:szCs w:val="20"/>
              </w:rPr>
            </w:pPr>
            <w:r>
              <w:rPr>
                <w:rFonts w:ascii="Gill Sans MT" w:hAnsi="Gill Sans MT" w:cstheme="majorHAnsi"/>
                <w:sz w:val="20"/>
                <w:szCs w:val="20"/>
              </w:rPr>
              <w:t xml:space="preserve">Staff </w:t>
            </w:r>
          </w:p>
        </w:tc>
        <w:tc>
          <w:tcPr>
            <w:tcW w:w="5305" w:type="dxa"/>
            <w:tcBorders>
              <w:top w:val="dotted" w:sz="4" w:space="0" w:color="auto"/>
              <w:left w:val="dotted" w:sz="4" w:space="0" w:color="auto"/>
              <w:bottom w:val="dotted" w:sz="4" w:space="0" w:color="auto"/>
              <w:right w:val="dotted" w:sz="4" w:space="0" w:color="auto"/>
            </w:tcBorders>
          </w:tcPr>
          <w:p w14:paraId="1F158D4F" w14:textId="7FA3E770" w:rsidR="002258F7" w:rsidRPr="002258F7" w:rsidRDefault="002258F7" w:rsidP="002258F7">
            <w:pPr>
              <w:pStyle w:val="BodyText2"/>
              <w:numPr>
                <w:ilvl w:val="0"/>
                <w:numId w:val="14"/>
              </w:numPr>
              <w:rPr>
                <w:rFonts w:ascii="Gill Sans MT" w:hAnsi="Gill Sans MT"/>
                <w:szCs w:val="20"/>
              </w:rPr>
            </w:pPr>
            <w:r w:rsidRPr="002258F7">
              <w:rPr>
                <w:rFonts w:ascii="Gill Sans MT" w:hAnsi="Gill Sans MT"/>
                <w:szCs w:val="20"/>
              </w:rPr>
              <w:t xml:space="preserve">Documented Safe Systems of Work shall be put in place and </w:t>
            </w:r>
            <w:proofErr w:type="gramStart"/>
            <w:r w:rsidRPr="002258F7">
              <w:rPr>
                <w:rFonts w:ascii="Gill Sans MT" w:hAnsi="Gill Sans MT"/>
                <w:szCs w:val="20"/>
              </w:rPr>
              <w:t xml:space="preserve">followed at all </w:t>
            </w:r>
            <w:commentRangeStart w:id="0"/>
            <w:r w:rsidRPr="002258F7">
              <w:rPr>
                <w:rFonts w:ascii="Gill Sans MT" w:hAnsi="Gill Sans MT"/>
                <w:szCs w:val="20"/>
              </w:rPr>
              <w:t>times</w:t>
            </w:r>
            <w:commentRangeEnd w:id="0"/>
            <w:proofErr w:type="gramEnd"/>
            <w:r>
              <w:rPr>
                <w:rStyle w:val="CommentReference"/>
                <w:rFonts w:asciiTheme="minorHAnsi" w:eastAsiaTheme="minorHAnsi" w:hAnsiTheme="minorHAnsi" w:cstheme="minorBidi"/>
                <w:lang w:val="en-GB"/>
              </w:rPr>
              <w:commentReference w:id="0"/>
            </w:r>
            <w:r w:rsidR="003D7993">
              <w:rPr>
                <w:rFonts w:ascii="Gill Sans MT" w:hAnsi="Gill Sans MT"/>
                <w:szCs w:val="20"/>
              </w:rPr>
              <w:t xml:space="preserve"> – including but not limited to safe knife handling, use of knife racks for storage and using designated knives for each area</w:t>
            </w:r>
            <w:r w:rsidRPr="002258F7">
              <w:rPr>
                <w:rFonts w:ascii="Gill Sans MT" w:hAnsi="Gill Sans MT"/>
                <w:szCs w:val="20"/>
              </w:rPr>
              <w:t>.</w:t>
            </w:r>
            <w:r>
              <w:rPr>
                <w:rFonts w:ascii="Gill Sans MT" w:hAnsi="Gill Sans MT"/>
                <w:szCs w:val="20"/>
              </w:rPr>
              <w:t xml:space="preserve"> </w:t>
            </w:r>
          </w:p>
          <w:p w14:paraId="1C11006D" w14:textId="4DF2B1B7" w:rsidR="002258F7" w:rsidRPr="003D7993" w:rsidRDefault="002258F7" w:rsidP="003D7993">
            <w:pPr>
              <w:pStyle w:val="BodyText2"/>
              <w:numPr>
                <w:ilvl w:val="0"/>
                <w:numId w:val="14"/>
              </w:numPr>
              <w:rPr>
                <w:rFonts w:ascii="Gill Sans MT" w:hAnsi="Gill Sans MT"/>
                <w:szCs w:val="20"/>
              </w:rPr>
            </w:pPr>
            <w:r w:rsidRPr="003D7993">
              <w:rPr>
                <w:rFonts w:ascii="Gill Sans MT" w:hAnsi="Gill Sans MT"/>
                <w:szCs w:val="20"/>
              </w:rPr>
              <w:t xml:space="preserve">All Knives and other sharp instruments are stored in suitable receptacles when not in </w:t>
            </w:r>
            <w:proofErr w:type="gramStart"/>
            <w:r w:rsidRPr="003D7993">
              <w:rPr>
                <w:rFonts w:ascii="Gill Sans MT" w:hAnsi="Gill Sans MT"/>
                <w:szCs w:val="20"/>
              </w:rPr>
              <w:t>use, and</w:t>
            </w:r>
            <w:proofErr w:type="gramEnd"/>
            <w:r w:rsidRPr="003D7993">
              <w:rPr>
                <w:rFonts w:ascii="Gill Sans MT" w:hAnsi="Gill Sans MT"/>
                <w:szCs w:val="20"/>
              </w:rPr>
              <w:t xml:space="preserve"> secured when placed in drawers and unattended.</w:t>
            </w:r>
          </w:p>
          <w:p w14:paraId="534A1CA1" w14:textId="77777777" w:rsidR="002258F7" w:rsidRPr="002258F7" w:rsidRDefault="002258F7" w:rsidP="002258F7">
            <w:pPr>
              <w:pStyle w:val="BodyText2"/>
              <w:numPr>
                <w:ilvl w:val="0"/>
                <w:numId w:val="14"/>
              </w:numPr>
              <w:jc w:val="both"/>
              <w:rPr>
                <w:rFonts w:ascii="Gill Sans MT" w:hAnsi="Gill Sans MT"/>
                <w:szCs w:val="20"/>
              </w:rPr>
            </w:pPr>
            <w:r w:rsidRPr="002258F7">
              <w:rPr>
                <w:rFonts w:ascii="Gill Sans MT" w:hAnsi="Gill Sans MT"/>
                <w:szCs w:val="20"/>
              </w:rPr>
              <w:t>All knives to be carried by hand, sharp end pointed down and held by your side.</w:t>
            </w:r>
          </w:p>
          <w:p w14:paraId="5D392DD2" w14:textId="77777777" w:rsidR="002258F7" w:rsidRPr="002258F7" w:rsidRDefault="002258F7" w:rsidP="002258F7">
            <w:pPr>
              <w:pStyle w:val="BodyText2"/>
              <w:numPr>
                <w:ilvl w:val="0"/>
                <w:numId w:val="14"/>
              </w:numPr>
              <w:jc w:val="both"/>
              <w:rPr>
                <w:rFonts w:ascii="Gill Sans MT" w:hAnsi="Gill Sans MT"/>
                <w:szCs w:val="20"/>
              </w:rPr>
            </w:pPr>
            <w:r w:rsidRPr="002258F7">
              <w:rPr>
                <w:rFonts w:ascii="Gill Sans MT" w:hAnsi="Gill Sans MT"/>
                <w:szCs w:val="20"/>
              </w:rPr>
              <w:t>Knives shall be washed and</w:t>
            </w:r>
            <w:r w:rsidRPr="002258F7">
              <w:rPr>
                <w:rFonts w:ascii="Gill Sans MT" w:hAnsi="Gill Sans MT"/>
                <w:szCs w:val="20"/>
                <w:lang w:val="en-GB"/>
              </w:rPr>
              <w:t xml:space="preserve"> sterilised</w:t>
            </w:r>
            <w:r w:rsidRPr="002258F7">
              <w:rPr>
                <w:rFonts w:ascii="Gill Sans MT" w:hAnsi="Gill Sans MT"/>
                <w:szCs w:val="20"/>
              </w:rPr>
              <w:t xml:space="preserve"> in a single process. Knives to be stored behind taps at wash sink and not to be placed into sink.</w:t>
            </w:r>
          </w:p>
          <w:p w14:paraId="759FA940" w14:textId="77777777" w:rsidR="002258F7" w:rsidRPr="002258F7" w:rsidRDefault="002258F7" w:rsidP="002258F7">
            <w:pPr>
              <w:widowControl w:val="0"/>
              <w:numPr>
                <w:ilvl w:val="0"/>
                <w:numId w:val="14"/>
              </w:numPr>
              <w:jc w:val="both"/>
              <w:rPr>
                <w:rFonts w:ascii="Gill Sans MT" w:hAnsi="Gill Sans MT"/>
                <w:sz w:val="20"/>
                <w:szCs w:val="20"/>
              </w:rPr>
            </w:pPr>
            <w:r w:rsidRPr="002258F7">
              <w:rPr>
                <w:rFonts w:ascii="Gill Sans MT" w:hAnsi="Gill Sans MT"/>
                <w:sz w:val="20"/>
                <w:szCs w:val="20"/>
              </w:rPr>
              <w:t xml:space="preserve">Work equipment designed for cutting is effectively guarded and only used by authorised persons after having received suitable training/ instruction. </w:t>
            </w:r>
          </w:p>
          <w:p w14:paraId="092D05E6" w14:textId="54500BF8" w:rsidR="002258F7" w:rsidRPr="002258F7" w:rsidRDefault="002258F7" w:rsidP="002258F7">
            <w:pPr>
              <w:widowControl w:val="0"/>
              <w:numPr>
                <w:ilvl w:val="0"/>
                <w:numId w:val="14"/>
              </w:numPr>
              <w:jc w:val="both"/>
              <w:rPr>
                <w:rFonts w:ascii="Gill Sans MT" w:hAnsi="Gill Sans MT"/>
                <w:sz w:val="20"/>
                <w:szCs w:val="20"/>
              </w:rPr>
            </w:pPr>
            <w:r w:rsidRPr="002258F7">
              <w:rPr>
                <w:rFonts w:ascii="Gill Sans MT" w:hAnsi="Gill Sans MT"/>
                <w:sz w:val="20"/>
                <w:szCs w:val="20"/>
              </w:rPr>
              <w:t>Broken glass, crockery, etc. should be cleared using appropriate gloves, dustpan and broom and disposed of in a suitable waste container.</w:t>
            </w:r>
          </w:p>
          <w:p w14:paraId="4161194E" w14:textId="77777777" w:rsidR="002258F7" w:rsidRDefault="002258F7" w:rsidP="002258F7">
            <w:pPr>
              <w:widowControl w:val="0"/>
              <w:ind w:left="360"/>
              <w:jc w:val="both"/>
              <w:rPr>
                <w:rFonts w:ascii="Gill Sans MT" w:hAnsi="Gill Sans MT"/>
                <w:sz w:val="20"/>
                <w:szCs w:val="20"/>
              </w:rPr>
            </w:pPr>
          </w:p>
        </w:tc>
        <w:tc>
          <w:tcPr>
            <w:tcW w:w="838" w:type="dxa"/>
            <w:tcBorders>
              <w:top w:val="dotted" w:sz="4" w:space="0" w:color="auto"/>
              <w:left w:val="dotted" w:sz="4" w:space="0" w:color="auto"/>
              <w:bottom w:val="dotted" w:sz="4" w:space="0" w:color="auto"/>
              <w:right w:val="dotted" w:sz="4" w:space="0" w:color="auto"/>
            </w:tcBorders>
          </w:tcPr>
          <w:p w14:paraId="23F7FE98" w14:textId="77777777" w:rsidR="002258F7" w:rsidRDefault="002258F7" w:rsidP="00085A5D">
            <w:pPr>
              <w:tabs>
                <w:tab w:val="left" w:pos="2415"/>
              </w:tabs>
              <w:jc w:val="center"/>
              <w:rPr>
                <w:rFonts w:ascii="Gill Sans MT" w:hAnsi="Gill Sans MT" w:cstheme="minorHAnsi"/>
                <w:sz w:val="20"/>
                <w:szCs w:val="20"/>
              </w:rPr>
            </w:pPr>
          </w:p>
          <w:p w14:paraId="135A47B5" w14:textId="77777777" w:rsidR="00F26C7D" w:rsidRDefault="00F26C7D" w:rsidP="00085A5D">
            <w:pPr>
              <w:tabs>
                <w:tab w:val="left" w:pos="2415"/>
              </w:tabs>
              <w:jc w:val="center"/>
              <w:rPr>
                <w:rFonts w:ascii="Gill Sans MT" w:hAnsi="Gill Sans MT" w:cstheme="minorHAnsi"/>
                <w:sz w:val="20"/>
                <w:szCs w:val="20"/>
              </w:rPr>
            </w:pPr>
          </w:p>
          <w:p w14:paraId="3445C26F" w14:textId="77777777" w:rsidR="00F26C7D" w:rsidRDefault="00F26C7D" w:rsidP="00085A5D">
            <w:pPr>
              <w:tabs>
                <w:tab w:val="left" w:pos="2415"/>
              </w:tabs>
              <w:jc w:val="center"/>
              <w:rPr>
                <w:rFonts w:ascii="Gill Sans MT" w:hAnsi="Gill Sans MT" w:cstheme="minorHAnsi"/>
                <w:sz w:val="20"/>
                <w:szCs w:val="20"/>
              </w:rPr>
            </w:pPr>
          </w:p>
          <w:p w14:paraId="1B171EA0" w14:textId="77777777" w:rsidR="00F26C7D" w:rsidRDefault="00F26C7D" w:rsidP="00085A5D">
            <w:pPr>
              <w:tabs>
                <w:tab w:val="left" w:pos="2415"/>
              </w:tabs>
              <w:jc w:val="center"/>
              <w:rPr>
                <w:rFonts w:ascii="Gill Sans MT" w:hAnsi="Gill Sans MT" w:cstheme="minorHAnsi"/>
                <w:sz w:val="20"/>
                <w:szCs w:val="20"/>
              </w:rPr>
            </w:pPr>
          </w:p>
          <w:p w14:paraId="25202233" w14:textId="77777777" w:rsidR="00F26C7D" w:rsidRDefault="00F26C7D" w:rsidP="00085A5D">
            <w:pPr>
              <w:tabs>
                <w:tab w:val="left" w:pos="2415"/>
              </w:tabs>
              <w:jc w:val="center"/>
              <w:rPr>
                <w:rFonts w:ascii="Gill Sans MT" w:hAnsi="Gill Sans MT" w:cstheme="minorHAnsi"/>
                <w:sz w:val="20"/>
                <w:szCs w:val="20"/>
              </w:rPr>
            </w:pPr>
          </w:p>
          <w:p w14:paraId="382B301E" w14:textId="77777777" w:rsidR="00F26C7D" w:rsidRDefault="00F26C7D" w:rsidP="00085A5D">
            <w:pPr>
              <w:tabs>
                <w:tab w:val="left" w:pos="2415"/>
              </w:tabs>
              <w:jc w:val="center"/>
              <w:rPr>
                <w:rFonts w:ascii="Gill Sans MT" w:hAnsi="Gill Sans MT" w:cstheme="minorHAnsi"/>
                <w:sz w:val="20"/>
                <w:szCs w:val="20"/>
              </w:rPr>
            </w:pPr>
          </w:p>
          <w:p w14:paraId="4D216BE3" w14:textId="77777777" w:rsidR="00F26C7D" w:rsidRDefault="00F26C7D" w:rsidP="00085A5D">
            <w:pPr>
              <w:tabs>
                <w:tab w:val="left" w:pos="2415"/>
              </w:tabs>
              <w:jc w:val="center"/>
              <w:rPr>
                <w:rFonts w:ascii="Gill Sans MT" w:hAnsi="Gill Sans MT" w:cstheme="minorHAnsi"/>
                <w:sz w:val="20"/>
                <w:szCs w:val="20"/>
              </w:rPr>
            </w:pPr>
          </w:p>
          <w:p w14:paraId="017A1D90" w14:textId="77777777" w:rsidR="00F26C7D" w:rsidRDefault="00F26C7D" w:rsidP="00085A5D">
            <w:pPr>
              <w:tabs>
                <w:tab w:val="left" w:pos="2415"/>
              </w:tabs>
              <w:jc w:val="center"/>
              <w:rPr>
                <w:rFonts w:ascii="Gill Sans MT" w:hAnsi="Gill Sans MT" w:cstheme="minorHAnsi"/>
                <w:sz w:val="20"/>
                <w:szCs w:val="20"/>
              </w:rPr>
            </w:pPr>
          </w:p>
          <w:p w14:paraId="45148E17" w14:textId="44CCC9BF" w:rsidR="00F26C7D" w:rsidRPr="006A3189" w:rsidRDefault="00F26C7D" w:rsidP="00085A5D">
            <w:pPr>
              <w:tabs>
                <w:tab w:val="left" w:pos="2415"/>
              </w:tabs>
              <w:jc w:val="center"/>
              <w:rPr>
                <w:rFonts w:ascii="Gill Sans MT" w:hAnsi="Gill Sans MT" w:cstheme="minorHAnsi"/>
                <w:sz w:val="20"/>
                <w:szCs w:val="20"/>
              </w:rPr>
            </w:pPr>
            <w:r>
              <w:rPr>
                <w:rFonts w:ascii="Gill Sans MT" w:hAnsi="Gill Sans MT" w:cstheme="minorHAnsi"/>
                <w:sz w:val="20"/>
                <w:szCs w:val="20"/>
              </w:rPr>
              <w:t>4</w:t>
            </w:r>
          </w:p>
        </w:tc>
        <w:tc>
          <w:tcPr>
            <w:tcW w:w="916" w:type="dxa"/>
            <w:tcBorders>
              <w:top w:val="dotted" w:sz="4" w:space="0" w:color="auto"/>
              <w:left w:val="dotted" w:sz="4" w:space="0" w:color="auto"/>
              <w:bottom w:val="dotted" w:sz="4" w:space="0" w:color="auto"/>
              <w:right w:val="dotted" w:sz="4" w:space="0" w:color="auto"/>
            </w:tcBorders>
          </w:tcPr>
          <w:p w14:paraId="4BA4C737" w14:textId="77777777" w:rsidR="002258F7" w:rsidRDefault="002258F7" w:rsidP="00085A5D">
            <w:pPr>
              <w:tabs>
                <w:tab w:val="left" w:pos="2415"/>
              </w:tabs>
              <w:jc w:val="center"/>
              <w:rPr>
                <w:rFonts w:ascii="Gill Sans MT" w:hAnsi="Gill Sans MT" w:cstheme="minorHAnsi"/>
                <w:sz w:val="20"/>
                <w:szCs w:val="20"/>
              </w:rPr>
            </w:pPr>
          </w:p>
          <w:p w14:paraId="1AD23E33" w14:textId="77777777" w:rsidR="00F26C7D" w:rsidRDefault="00F26C7D" w:rsidP="00085A5D">
            <w:pPr>
              <w:tabs>
                <w:tab w:val="left" w:pos="2415"/>
              </w:tabs>
              <w:jc w:val="center"/>
              <w:rPr>
                <w:rFonts w:ascii="Gill Sans MT" w:hAnsi="Gill Sans MT" w:cstheme="minorHAnsi"/>
                <w:sz w:val="20"/>
                <w:szCs w:val="20"/>
              </w:rPr>
            </w:pPr>
          </w:p>
          <w:p w14:paraId="02EBB4EA" w14:textId="77777777" w:rsidR="00F26C7D" w:rsidRDefault="00F26C7D" w:rsidP="00085A5D">
            <w:pPr>
              <w:tabs>
                <w:tab w:val="left" w:pos="2415"/>
              </w:tabs>
              <w:jc w:val="center"/>
              <w:rPr>
                <w:rFonts w:ascii="Gill Sans MT" w:hAnsi="Gill Sans MT" w:cstheme="minorHAnsi"/>
                <w:sz w:val="20"/>
                <w:szCs w:val="20"/>
              </w:rPr>
            </w:pPr>
          </w:p>
          <w:p w14:paraId="2C88FA1A" w14:textId="77777777" w:rsidR="00F26C7D" w:rsidRDefault="00F26C7D" w:rsidP="00085A5D">
            <w:pPr>
              <w:tabs>
                <w:tab w:val="left" w:pos="2415"/>
              </w:tabs>
              <w:jc w:val="center"/>
              <w:rPr>
                <w:rFonts w:ascii="Gill Sans MT" w:hAnsi="Gill Sans MT" w:cstheme="minorHAnsi"/>
                <w:sz w:val="20"/>
                <w:szCs w:val="20"/>
              </w:rPr>
            </w:pPr>
          </w:p>
          <w:p w14:paraId="0AE1CC7B" w14:textId="77777777" w:rsidR="00F26C7D" w:rsidRDefault="00F26C7D" w:rsidP="00085A5D">
            <w:pPr>
              <w:tabs>
                <w:tab w:val="left" w:pos="2415"/>
              </w:tabs>
              <w:jc w:val="center"/>
              <w:rPr>
                <w:rFonts w:ascii="Gill Sans MT" w:hAnsi="Gill Sans MT" w:cstheme="minorHAnsi"/>
                <w:sz w:val="20"/>
                <w:szCs w:val="20"/>
              </w:rPr>
            </w:pPr>
          </w:p>
          <w:p w14:paraId="05C9AE4A" w14:textId="77777777" w:rsidR="00F26C7D" w:rsidRDefault="00F26C7D" w:rsidP="00085A5D">
            <w:pPr>
              <w:tabs>
                <w:tab w:val="left" w:pos="2415"/>
              </w:tabs>
              <w:jc w:val="center"/>
              <w:rPr>
                <w:rFonts w:ascii="Gill Sans MT" w:hAnsi="Gill Sans MT" w:cstheme="minorHAnsi"/>
                <w:sz w:val="20"/>
                <w:szCs w:val="20"/>
              </w:rPr>
            </w:pPr>
          </w:p>
          <w:p w14:paraId="3BD88E9F" w14:textId="77777777" w:rsidR="00F26C7D" w:rsidRDefault="00F26C7D" w:rsidP="00085A5D">
            <w:pPr>
              <w:tabs>
                <w:tab w:val="left" w:pos="2415"/>
              </w:tabs>
              <w:jc w:val="center"/>
              <w:rPr>
                <w:rFonts w:ascii="Gill Sans MT" w:hAnsi="Gill Sans MT" w:cstheme="minorHAnsi"/>
                <w:sz w:val="20"/>
                <w:szCs w:val="20"/>
              </w:rPr>
            </w:pPr>
          </w:p>
          <w:p w14:paraId="3A35CEC8" w14:textId="77777777" w:rsidR="00F26C7D" w:rsidRDefault="00F26C7D" w:rsidP="00085A5D">
            <w:pPr>
              <w:tabs>
                <w:tab w:val="left" w:pos="2415"/>
              </w:tabs>
              <w:jc w:val="center"/>
              <w:rPr>
                <w:rFonts w:ascii="Gill Sans MT" w:hAnsi="Gill Sans MT" w:cstheme="minorHAnsi"/>
                <w:sz w:val="20"/>
                <w:szCs w:val="20"/>
              </w:rPr>
            </w:pPr>
          </w:p>
          <w:p w14:paraId="409BF082" w14:textId="3D4A952A" w:rsidR="00F26C7D" w:rsidRPr="006A3189" w:rsidRDefault="00F26C7D" w:rsidP="00085A5D">
            <w:pPr>
              <w:tabs>
                <w:tab w:val="left" w:pos="2415"/>
              </w:tabs>
              <w:jc w:val="center"/>
              <w:rPr>
                <w:rFonts w:ascii="Gill Sans MT" w:hAnsi="Gill Sans MT" w:cstheme="minorHAnsi"/>
                <w:sz w:val="20"/>
                <w:szCs w:val="20"/>
              </w:rPr>
            </w:pPr>
            <w:r>
              <w:rPr>
                <w:rFonts w:ascii="Gill Sans MT" w:hAnsi="Gill Sans MT" w:cstheme="minorHAnsi"/>
                <w:sz w:val="20"/>
                <w:szCs w:val="20"/>
              </w:rPr>
              <w:t>2</w:t>
            </w:r>
          </w:p>
        </w:tc>
        <w:tc>
          <w:tcPr>
            <w:tcW w:w="941" w:type="dxa"/>
            <w:tcBorders>
              <w:top w:val="dotted" w:sz="4" w:space="0" w:color="auto"/>
              <w:left w:val="dotted" w:sz="4" w:space="0" w:color="auto"/>
              <w:bottom w:val="dotted" w:sz="4" w:space="0" w:color="auto"/>
              <w:right w:val="single" w:sz="12" w:space="0" w:color="auto"/>
            </w:tcBorders>
          </w:tcPr>
          <w:p w14:paraId="22A2E3CD" w14:textId="77777777" w:rsidR="002258F7" w:rsidRDefault="002258F7" w:rsidP="00085A5D">
            <w:pPr>
              <w:tabs>
                <w:tab w:val="left" w:pos="2415"/>
              </w:tabs>
              <w:jc w:val="center"/>
              <w:rPr>
                <w:rFonts w:ascii="Gill Sans MT" w:hAnsi="Gill Sans MT" w:cstheme="minorHAnsi"/>
                <w:sz w:val="20"/>
                <w:szCs w:val="20"/>
              </w:rPr>
            </w:pPr>
          </w:p>
          <w:p w14:paraId="3D5CCA0D" w14:textId="77777777" w:rsidR="00F26C7D" w:rsidRDefault="00F26C7D" w:rsidP="00085A5D">
            <w:pPr>
              <w:tabs>
                <w:tab w:val="left" w:pos="2415"/>
              </w:tabs>
              <w:jc w:val="center"/>
              <w:rPr>
                <w:rFonts w:ascii="Gill Sans MT" w:hAnsi="Gill Sans MT" w:cstheme="minorHAnsi"/>
                <w:sz w:val="20"/>
                <w:szCs w:val="20"/>
              </w:rPr>
            </w:pPr>
          </w:p>
          <w:p w14:paraId="07625501" w14:textId="77777777" w:rsidR="00F26C7D" w:rsidRDefault="00F26C7D" w:rsidP="00085A5D">
            <w:pPr>
              <w:tabs>
                <w:tab w:val="left" w:pos="2415"/>
              </w:tabs>
              <w:jc w:val="center"/>
              <w:rPr>
                <w:rFonts w:ascii="Gill Sans MT" w:hAnsi="Gill Sans MT" w:cstheme="minorHAnsi"/>
                <w:sz w:val="20"/>
                <w:szCs w:val="20"/>
              </w:rPr>
            </w:pPr>
          </w:p>
          <w:p w14:paraId="28178F5D" w14:textId="77777777" w:rsidR="00F26C7D" w:rsidRDefault="00F26C7D" w:rsidP="00085A5D">
            <w:pPr>
              <w:tabs>
                <w:tab w:val="left" w:pos="2415"/>
              </w:tabs>
              <w:jc w:val="center"/>
              <w:rPr>
                <w:rFonts w:ascii="Gill Sans MT" w:hAnsi="Gill Sans MT" w:cstheme="minorHAnsi"/>
                <w:sz w:val="20"/>
                <w:szCs w:val="20"/>
              </w:rPr>
            </w:pPr>
          </w:p>
          <w:p w14:paraId="7BEAED43" w14:textId="77777777" w:rsidR="00F26C7D" w:rsidRDefault="00F26C7D" w:rsidP="00085A5D">
            <w:pPr>
              <w:tabs>
                <w:tab w:val="left" w:pos="2415"/>
              </w:tabs>
              <w:jc w:val="center"/>
              <w:rPr>
                <w:rFonts w:ascii="Gill Sans MT" w:hAnsi="Gill Sans MT" w:cstheme="minorHAnsi"/>
                <w:sz w:val="20"/>
                <w:szCs w:val="20"/>
              </w:rPr>
            </w:pPr>
          </w:p>
          <w:p w14:paraId="6C60E923" w14:textId="77777777" w:rsidR="00F26C7D" w:rsidRDefault="00F26C7D" w:rsidP="00085A5D">
            <w:pPr>
              <w:tabs>
                <w:tab w:val="left" w:pos="2415"/>
              </w:tabs>
              <w:jc w:val="center"/>
              <w:rPr>
                <w:rFonts w:ascii="Gill Sans MT" w:hAnsi="Gill Sans MT" w:cstheme="minorHAnsi"/>
                <w:sz w:val="20"/>
                <w:szCs w:val="20"/>
              </w:rPr>
            </w:pPr>
          </w:p>
          <w:p w14:paraId="2170FC80" w14:textId="77777777" w:rsidR="00F26C7D" w:rsidRDefault="00F26C7D" w:rsidP="00085A5D">
            <w:pPr>
              <w:tabs>
                <w:tab w:val="left" w:pos="2415"/>
              </w:tabs>
              <w:jc w:val="center"/>
              <w:rPr>
                <w:rFonts w:ascii="Gill Sans MT" w:hAnsi="Gill Sans MT" w:cstheme="minorHAnsi"/>
                <w:sz w:val="20"/>
                <w:szCs w:val="20"/>
              </w:rPr>
            </w:pPr>
          </w:p>
          <w:p w14:paraId="61DD76C2" w14:textId="77777777" w:rsidR="00F26C7D" w:rsidRDefault="00F26C7D" w:rsidP="00085A5D">
            <w:pPr>
              <w:tabs>
                <w:tab w:val="left" w:pos="2415"/>
              </w:tabs>
              <w:jc w:val="center"/>
              <w:rPr>
                <w:rFonts w:ascii="Gill Sans MT" w:hAnsi="Gill Sans MT" w:cstheme="minorHAnsi"/>
                <w:sz w:val="20"/>
                <w:szCs w:val="20"/>
              </w:rPr>
            </w:pPr>
          </w:p>
          <w:p w14:paraId="39667123" w14:textId="0821CD17" w:rsidR="00F26C7D" w:rsidRPr="006A3189" w:rsidRDefault="00F26C7D" w:rsidP="00085A5D">
            <w:pPr>
              <w:tabs>
                <w:tab w:val="left" w:pos="2415"/>
              </w:tabs>
              <w:jc w:val="center"/>
              <w:rPr>
                <w:rFonts w:ascii="Gill Sans MT" w:hAnsi="Gill Sans MT" w:cstheme="minorHAnsi"/>
                <w:sz w:val="20"/>
                <w:szCs w:val="20"/>
              </w:rPr>
            </w:pPr>
            <w:r>
              <w:rPr>
                <w:rFonts w:ascii="Gill Sans MT" w:hAnsi="Gill Sans MT" w:cstheme="minorHAnsi"/>
                <w:sz w:val="20"/>
                <w:szCs w:val="20"/>
              </w:rPr>
              <w:t>8</w:t>
            </w:r>
          </w:p>
        </w:tc>
      </w:tr>
      <w:tr w:rsidR="002258F7" w:rsidRPr="006A3189" w14:paraId="5BCBC87D" w14:textId="77777777" w:rsidTr="00801FF8">
        <w:tc>
          <w:tcPr>
            <w:tcW w:w="529" w:type="dxa"/>
            <w:tcBorders>
              <w:top w:val="dotted" w:sz="4" w:space="0" w:color="auto"/>
              <w:left w:val="single" w:sz="12" w:space="0" w:color="auto"/>
              <w:bottom w:val="dotted" w:sz="4" w:space="0" w:color="auto"/>
              <w:right w:val="dotted" w:sz="4" w:space="0" w:color="auto"/>
            </w:tcBorders>
            <w:vAlign w:val="center"/>
          </w:tcPr>
          <w:p w14:paraId="606E3F4C" w14:textId="2004CDA8" w:rsidR="002258F7" w:rsidRPr="006A3189" w:rsidRDefault="00126B78" w:rsidP="002258F7">
            <w:pPr>
              <w:tabs>
                <w:tab w:val="left" w:pos="2415"/>
              </w:tabs>
              <w:jc w:val="center"/>
              <w:rPr>
                <w:rFonts w:ascii="Gill Sans MT" w:hAnsi="Gill Sans MT"/>
                <w:b/>
              </w:rPr>
            </w:pPr>
            <w:r>
              <w:rPr>
                <w:rFonts w:ascii="Gill Sans MT" w:hAnsi="Gill Sans MT"/>
                <w:b/>
              </w:rPr>
              <w:t>5</w:t>
            </w:r>
          </w:p>
        </w:tc>
        <w:tc>
          <w:tcPr>
            <w:tcW w:w="3191" w:type="dxa"/>
            <w:tcBorders>
              <w:top w:val="dotted" w:sz="4" w:space="0" w:color="auto"/>
              <w:left w:val="dotted" w:sz="4" w:space="0" w:color="auto"/>
              <w:bottom w:val="dotted" w:sz="4" w:space="0" w:color="auto"/>
              <w:right w:val="dotted" w:sz="4" w:space="0" w:color="auto"/>
            </w:tcBorders>
          </w:tcPr>
          <w:p w14:paraId="17DA56E7" w14:textId="77777777" w:rsidR="002258F7" w:rsidRDefault="002258F7" w:rsidP="002258F7">
            <w:pPr>
              <w:rPr>
                <w:rFonts w:ascii="Gill Sans MT" w:hAnsi="Gill Sans MT" w:cstheme="majorHAnsi"/>
                <w:b/>
                <w:sz w:val="20"/>
                <w:szCs w:val="20"/>
              </w:rPr>
            </w:pPr>
          </w:p>
          <w:p w14:paraId="1791439E" w14:textId="77777777" w:rsidR="00126B78" w:rsidRDefault="00126B78" w:rsidP="002258F7">
            <w:pPr>
              <w:rPr>
                <w:rFonts w:ascii="Gill Sans MT" w:hAnsi="Gill Sans MT" w:cstheme="majorHAnsi"/>
                <w:b/>
                <w:sz w:val="20"/>
                <w:szCs w:val="20"/>
              </w:rPr>
            </w:pPr>
          </w:p>
          <w:p w14:paraId="196F0675" w14:textId="77777777" w:rsidR="00126B78" w:rsidRDefault="00126B78" w:rsidP="002258F7">
            <w:pPr>
              <w:rPr>
                <w:rFonts w:ascii="Gill Sans MT" w:hAnsi="Gill Sans MT" w:cstheme="majorHAnsi"/>
                <w:b/>
                <w:sz w:val="20"/>
                <w:szCs w:val="20"/>
              </w:rPr>
            </w:pPr>
          </w:p>
          <w:p w14:paraId="5B5E75CB" w14:textId="77777777" w:rsidR="00126B78" w:rsidRDefault="00126B78" w:rsidP="002258F7">
            <w:pPr>
              <w:rPr>
                <w:rFonts w:ascii="Gill Sans MT" w:hAnsi="Gill Sans MT" w:cstheme="majorHAnsi"/>
                <w:b/>
                <w:sz w:val="20"/>
                <w:szCs w:val="20"/>
              </w:rPr>
            </w:pPr>
          </w:p>
          <w:p w14:paraId="3ADBAF68" w14:textId="77777777" w:rsidR="00126B78" w:rsidRDefault="00126B78" w:rsidP="002258F7">
            <w:pPr>
              <w:rPr>
                <w:rFonts w:ascii="Gill Sans MT" w:hAnsi="Gill Sans MT" w:cstheme="majorHAnsi"/>
                <w:b/>
                <w:sz w:val="20"/>
                <w:szCs w:val="20"/>
              </w:rPr>
            </w:pPr>
          </w:p>
          <w:p w14:paraId="22803802" w14:textId="77777777" w:rsidR="00126B78" w:rsidRDefault="00126B78" w:rsidP="002258F7">
            <w:pPr>
              <w:rPr>
                <w:rFonts w:ascii="Gill Sans MT" w:hAnsi="Gill Sans MT" w:cstheme="majorHAnsi"/>
                <w:b/>
                <w:sz w:val="20"/>
                <w:szCs w:val="20"/>
              </w:rPr>
            </w:pPr>
          </w:p>
          <w:p w14:paraId="671BFA2E" w14:textId="77777777" w:rsidR="00126B78" w:rsidRDefault="00126B78" w:rsidP="002258F7">
            <w:pPr>
              <w:rPr>
                <w:rFonts w:ascii="Gill Sans MT" w:hAnsi="Gill Sans MT" w:cstheme="majorHAnsi"/>
                <w:b/>
                <w:sz w:val="20"/>
                <w:szCs w:val="20"/>
              </w:rPr>
            </w:pPr>
          </w:p>
          <w:p w14:paraId="02787DFC" w14:textId="77777777" w:rsidR="00126B78" w:rsidRDefault="00126B78" w:rsidP="002258F7">
            <w:pPr>
              <w:rPr>
                <w:rFonts w:ascii="Gill Sans MT" w:hAnsi="Gill Sans MT" w:cstheme="majorHAnsi"/>
                <w:b/>
                <w:sz w:val="20"/>
                <w:szCs w:val="20"/>
              </w:rPr>
            </w:pPr>
          </w:p>
          <w:p w14:paraId="007F2C84" w14:textId="37599366" w:rsidR="00126B78" w:rsidRPr="006A3189" w:rsidRDefault="00126B78" w:rsidP="002258F7">
            <w:pPr>
              <w:rPr>
                <w:rFonts w:ascii="Gill Sans MT" w:hAnsi="Gill Sans MT" w:cstheme="majorHAnsi"/>
                <w:b/>
                <w:sz w:val="20"/>
                <w:szCs w:val="20"/>
              </w:rPr>
            </w:pPr>
            <w:r>
              <w:rPr>
                <w:rFonts w:ascii="Gill Sans MT" w:hAnsi="Gill Sans MT" w:cstheme="majorHAnsi"/>
                <w:b/>
                <w:sz w:val="20"/>
                <w:szCs w:val="20"/>
              </w:rPr>
              <w:t xml:space="preserve">Biological hazards/ cross contamination </w:t>
            </w:r>
          </w:p>
        </w:tc>
        <w:tc>
          <w:tcPr>
            <w:tcW w:w="2208" w:type="dxa"/>
            <w:tcBorders>
              <w:top w:val="dotted" w:sz="4" w:space="0" w:color="auto"/>
              <w:left w:val="dotted" w:sz="4" w:space="0" w:color="auto"/>
              <w:bottom w:val="dotted" w:sz="4" w:space="0" w:color="auto"/>
              <w:right w:val="dotted" w:sz="4" w:space="0" w:color="auto"/>
            </w:tcBorders>
          </w:tcPr>
          <w:p w14:paraId="5DEC9C9B" w14:textId="77777777" w:rsidR="002258F7" w:rsidRDefault="002258F7" w:rsidP="002258F7">
            <w:pPr>
              <w:autoSpaceDE w:val="0"/>
              <w:autoSpaceDN w:val="0"/>
              <w:adjustRightInd w:val="0"/>
              <w:rPr>
                <w:rFonts w:ascii="Gill Sans MT" w:hAnsi="Gill Sans MT" w:cstheme="majorHAnsi"/>
                <w:sz w:val="20"/>
                <w:szCs w:val="20"/>
              </w:rPr>
            </w:pPr>
          </w:p>
          <w:p w14:paraId="249F5D66" w14:textId="77777777" w:rsidR="00F26C7D" w:rsidRDefault="00F26C7D" w:rsidP="002258F7">
            <w:pPr>
              <w:autoSpaceDE w:val="0"/>
              <w:autoSpaceDN w:val="0"/>
              <w:adjustRightInd w:val="0"/>
              <w:rPr>
                <w:rFonts w:ascii="Gill Sans MT" w:hAnsi="Gill Sans MT" w:cstheme="majorHAnsi"/>
                <w:sz w:val="20"/>
                <w:szCs w:val="20"/>
              </w:rPr>
            </w:pPr>
          </w:p>
          <w:p w14:paraId="6CE365DF" w14:textId="77777777" w:rsidR="00F26C7D" w:rsidRDefault="00F26C7D" w:rsidP="002258F7">
            <w:pPr>
              <w:autoSpaceDE w:val="0"/>
              <w:autoSpaceDN w:val="0"/>
              <w:adjustRightInd w:val="0"/>
              <w:rPr>
                <w:rFonts w:ascii="Gill Sans MT" w:hAnsi="Gill Sans MT" w:cstheme="majorHAnsi"/>
                <w:sz w:val="20"/>
                <w:szCs w:val="20"/>
              </w:rPr>
            </w:pPr>
          </w:p>
          <w:p w14:paraId="160408F1" w14:textId="77777777" w:rsidR="00F26C7D" w:rsidRDefault="00F26C7D" w:rsidP="002258F7">
            <w:pPr>
              <w:autoSpaceDE w:val="0"/>
              <w:autoSpaceDN w:val="0"/>
              <w:adjustRightInd w:val="0"/>
              <w:rPr>
                <w:rFonts w:ascii="Gill Sans MT" w:hAnsi="Gill Sans MT" w:cstheme="majorHAnsi"/>
                <w:sz w:val="20"/>
                <w:szCs w:val="20"/>
              </w:rPr>
            </w:pPr>
          </w:p>
          <w:p w14:paraId="74FC1D8F" w14:textId="77777777" w:rsidR="00F26C7D" w:rsidRDefault="00F26C7D" w:rsidP="002258F7">
            <w:pPr>
              <w:autoSpaceDE w:val="0"/>
              <w:autoSpaceDN w:val="0"/>
              <w:adjustRightInd w:val="0"/>
              <w:rPr>
                <w:rFonts w:ascii="Gill Sans MT" w:hAnsi="Gill Sans MT" w:cstheme="majorHAnsi"/>
                <w:sz w:val="20"/>
                <w:szCs w:val="20"/>
              </w:rPr>
            </w:pPr>
          </w:p>
          <w:p w14:paraId="2EDD4098" w14:textId="77777777" w:rsidR="00F26C7D" w:rsidRDefault="00F26C7D" w:rsidP="002258F7">
            <w:pPr>
              <w:autoSpaceDE w:val="0"/>
              <w:autoSpaceDN w:val="0"/>
              <w:adjustRightInd w:val="0"/>
              <w:rPr>
                <w:rFonts w:ascii="Gill Sans MT" w:hAnsi="Gill Sans MT" w:cstheme="majorHAnsi"/>
                <w:sz w:val="20"/>
                <w:szCs w:val="20"/>
              </w:rPr>
            </w:pPr>
          </w:p>
          <w:p w14:paraId="2006E5DD" w14:textId="77777777" w:rsidR="00F26C7D" w:rsidRDefault="00F26C7D" w:rsidP="002258F7">
            <w:pPr>
              <w:autoSpaceDE w:val="0"/>
              <w:autoSpaceDN w:val="0"/>
              <w:adjustRightInd w:val="0"/>
              <w:rPr>
                <w:rFonts w:ascii="Gill Sans MT" w:hAnsi="Gill Sans MT" w:cstheme="majorHAnsi"/>
                <w:sz w:val="20"/>
                <w:szCs w:val="20"/>
              </w:rPr>
            </w:pPr>
          </w:p>
          <w:p w14:paraId="60F9315F" w14:textId="77777777" w:rsidR="00F26C7D" w:rsidRDefault="00F26C7D" w:rsidP="002258F7">
            <w:pPr>
              <w:autoSpaceDE w:val="0"/>
              <w:autoSpaceDN w:val="0"/>
              <w:adjustRightInd w:val="0"/>
              <w:rPr>
                <w:rFonts w:ascii="Gill Sans MT" w:hAnsi="Gill Sans MT" w:cstheme="majorHAnsi"/>
                <w:sz w:val="20"/>
                <w:szCs w:val="20"/>
              </w:rPr>
            </w:pPr>
          </w:p>
          <w:p w14:paraId="29DB78A1" w14:textId="46A6E11F" w:rsidR="00F26C7D" w:rsidRPr="006A3189" w:rsidRDefault="00F26C7D" w:rsidP="002258F7">
            <w:pPr>
              <w:autoSpaceDE w:val="0"/>
              <w:autoSpaceDN w:val="0"/>
              <w:adjustRightInd w:val="0"/>
              <w:rPr>
                <w:rFonts w:ascii="Gill Sans MT" w:hAnsi="Gill Sans MT" w:cstheme="majorHAnsi"/>
                <w:sz w:val="20"/>
                <w:szCs w:val="20"/>
              </w:rPr>
            </w:pPr>
            <w:r>
              <w:rPr>
                <w:rFonts w:ascii="Gill Sans MT" w:hAnsi="Gill Sans MT" w:cstheme="majorHAnsi"/>
                <w:sz w:val="20"/>
                <w:szCs w:val="20"/>
              </w:rPr>
              <w:t xml:space="preserve">Staff/ Service Users </w:t>
            </w:r>
          </w:p>
        </w:tc>
        <w:tc>
          <w:tcPr>
            <w:tcW w:w="5305" w:type="dxa"/>
            <w:tcBorders>
              <w:top w:val="dotted" w:sz="4" w:space="0" w:color="auto"/>
              <w:left w:val="dotted" w:sz="4" w:space="0" w:color="auto"/>
              <w:bottom w:val="dotted" w:sz="4" w:space="0" w:color="auto"/>
              <w:right w:val="dotted" w:sz="4" w:space="0" w:color="auto"/>
            </w:tcBorders>
          </w:tcPr>
          <w:p w14:paraId="222C2464" w14:textId="3138C410" w:rsidR="002258F7" w:rsidRDefault="002258F7" w:rsidP="002258F7">
            <w:pPr>
              <w:widowControl w:val="0"/>
              <w:numPr>
                <w:ilvl w:val="0"/>
                <w:numId w:val="14"/>
              </w:numPr>
              <w:jc w:val="both"/>
              <w:rPr>
                <w:rFonts w:ascii="Gill Sans MT" w:hAnsi="Gill Sans MT"/>
                <w:sz w:val="20"/>
                <w:szCs w:val="20"/>
              </w:rPr>
            </w:pPr>
            <w:r w:rsidRPr="002258F7">
              <w:rPr>
                <w:rFonts w:ascii="Gill Sans MT" w:hAnsi="Gill Sans MT"/>
                <w:sz w:val="20"/>
                <w:szCs w:val="20"/>
              </w:rPr>
              <w:t>All kitchen staff will undergo the Royal Environmental Health Institute of Scotland (REHIS) Elementary Food Hygiene Course</w:t>
            </w:r>
            <w:r w:rsidR="003D7993">
              <w:rPr>
                <w:rFonts w:ascii="Gill Sans MT" w:hAnsi="Gill Sans MT"/>
                <w:sz w:val="20"/>
                <w:szCs w:val="20"/>
              </w:rPr>
              <w:t xml:space="preserve"> or similar</w:t>
            </w:r>
            <w:r w:rsidRPr="002258F7">
              <w:rPr>
                <w:rFonts w:ascii="Gill Sans MT" w:hAnsi="Gill Sans MT"/>
                <w:sz w:val="20"/>
                <w:szCs w:val="20"/>
              </w:rPr>
              <w:t xml:space="preserve">. </w:t>
            </w:r>
          </w:p>
          <w:p w14:paraId="4AD89B5E" w14:textId="3F11C11A" w:rsidR="002258F7" w:rsidRPr="002258F7" w:rsidRDefault="002258F7" w:rsidP="002258F7">
            <w:pPr>
              <w:widowControl w:val="0"/>
              <w:numPr>
                <w:ilvl w:val="0"/>
                <w:numId w:val="14"/>
              </w:numPr>
              <w:jc w:val="both"/>
              <w:rPr>
                <w:rFonts w:ascii="Gill Sans MT" w:hAnsi="Gill Sans MT" w:cs="Arial"/>
                <w:sz w:val="20"/>
                <w:szCs w:val="20"/>
              </w:rPr>
            </w:pPr>
            <w:r w:rsidRPr="002258F7">
              <w:rPr>
                <w:rFonts w:ascii="Gill Sans MT" w:hAnsi="Gill Sans MT" w:cs="Arial"/>
                <w:sz w:val="20"/>
                <w:szCs w:val="20"/>
              </w:rPr>
              <w:t>Food preparation shall only be carried out in designated areas</w:t>
            </w:r>
            <w:r w:rsidR="003D7993">
              <w:rPr>
                <w:rFonts w:ascii="Gill Sans MT" w:hAnsi="Gill Sans MT" w:cs="Arial"/>
                <w:sz w:val="20"/>
                <w:szCs w:val="20"/>
              </w:rPr>
              <w:t xml:space="preserve"> following HACCP principles</w:t>
            </w:r>
            <w:r w:rsidRPr="002258F7">
              <w:rPr>
                <w:rFonts w:ascii="Gill Sans MT" w:hAnsi="Gill Sans MT" w:cs="Arial"/>
                <w:sz w:val="20"/>
                <w:szCs w:val="20"/>
              </w:rPr>
              <w:t xml:space="preserve">. </w:t>
            </w:r>
          </w:p>
          <w:p w14:paraId="72CD4009" w14:textId="25D7FA85" w:rsidR="002258F7" w:rsidRPr="002258F7" w:rsidRDefault="002258F7" w:rsidP="002258F7">
            <w:pPr>
              <w:widowControl w:val="0"/>
              <w:numPr>
                <w:ilvl w:val="0"/>
                <w:numId w:val="14"/>
              </w:numPr>
              <w:jc w:val="both"/>
              <w:rPr>
                <w:rFonts w:ascii="Gill Sans MT" w:hAnsi="Gill Sans MT" w:cs="Arial"/>
                <w:sz w:val="20"/>
                <w:szCs w:val="20"/>
              </w:rPr>
            </w:pPr>
            <w:r w:rsidRPr="002258F7">
              <w:rPr>
                <w:rFonts w:ascii="Gill Sans MT" w:hAnsi="Gill Sans MT" w:cs="Arial"/>
                <w:sz w:val="20"/>
                <w:szCs w:val="20"/>
              </w:rPr>
              <w:t xml:space="preserve">Colour coded utensils should be used to prevent any cross contamination. Red boards &amp; knives for raw meats </w:t>
            </w:r>
            <w:r w:rsidR="003D7993">
              <w:rPr>
                <w:rFonts w:ascii="Gill Sans MT" w:hAnsi="Gill Sans MT" w:cs="Arial"/>
                <w:sz w:val="20"/>
                <w:szCs w:val="20"/>
              </w:rPr>
              <w:t xml:space="preserve">and </w:t>
            </w:r>
            <w:proofErr w:type="gramStart"/>
            <w:r w:rsidR="003D7993">
              <w:rPr>
                <w:rFonts w:ascii="Gill Sans MT" w:hAnsi="Gill Sans MT" w:cs="Arial"/>
                <w:sz w:val="20"/>
                <w:szCs w:val="20"/>
              </w:rPr>
              <w:t>Blue</w:t>
            </w:r>
            <w:proofErr w:type="gramEnd"/>
            <w:r w:rsidR="003D7993">
              <w:rPr>
                <w:rFonts w:ascii="Gill Sans MT" w:hAnsi="Gill Sans MT" w:cs="Arial"/>
                <w:sz w:val="20"/>
                <w:szCs w:val="20"/>
              </w:rPr>
              <w:t xml:space="preserve"> boards &amp; knives </w:t>
            </w:r>
            <w:r w:rsidRPr="002258F7">
              <w:rPr>
                <w:rFonts w:ascii="Gill Sans MT" w:hAnsi="Gill Sans MT" w:cs="Arial"/>
                <w:sz w:val="20"/>
                <w:szCs w:val="20"/>
              </w:rPr>
              <w:t xml:space="preserve">MUST be stored separate to all other coloured items. </w:t>
            </w:r>
          </w:p>
          <w:p w14:paraId="471E7FC5" w14:textId="77777777" w:rsidR="002258F7" w:rsidRPr="002258F7" w:rsidRDefault="002258F7" w:rsidP="002258F7">
            <w:pPr>
              <w:widowControl w:val="0"/>
              <w:numPr>
                <w:ilvl w:val="0"/>
                <w:numId w:val="14"/>
              </w:numPr>
              <w:jc w:val="both"/>
              <w:rPr>
                <w:rFonts w:ascii="Gill Sans MT" w:hAnsi="Gill Sans MT" w:cs="Arial"/>
                <w:sz w:val="20"/>
                <w:szCs w:val="20"/>
              </w:rPr>
            </w:pPr>
            <w:r w:rsidRPr="002258F7">
              <w:rPr>
                <w:rFonts w:ascii="Gill Sans MT" w:hAnsi="Gill Sans MT" w:cs="Arial"/>
                <w:sz w:val="20"/>
                <w:szCs w:val="20"/>
              </w:rPr>
              <w:t xml:space="preserve">Hand washing sink(s) will be provided for hand washing within kitchen areas, and supplied with soap, hot and cold running water, and nail brush and paper towels. </w:t>
            </w:r>
          </w:p>
          <w:p w14:paraId="2B26E3AF" w14:textId="77777777" w:rsidR="00126B78" w:rsidRDefault="002258F7" w:rsidP="002258F7">
            <w:pPr>
              <w:widowControl w:val="0"/>
              <w:numPr>
                <w:ilvl w:val="0"/>
                <w:numId w:val="14"/>
              </w:numPr>
              <w:jc w:val="both"/>
              <w:rPr>
                <w:rFonts w:ascii="Gill Sans MT" w:hAnsi="Gill Sans MT" w:cs="Arial"/>
                <w:sz w:val="20"/>
                <w:szCs w:val="20"/>
              </w:rPr>
            </w:pPr>
            <w:r w:rsidRPr="002258F7">
              <w:rPr>
                <w:rFonts w:ascii="Gill Sans MT" w:hAnsi="Gill Sans MT" w:cs="Arial"/>
                <w:sz w:val="20"/>
                <w:szCs w:val="20"/>
              </w:rPr>
              <w:t xml:space="preserve">There shall be suitable waste bins at hand sinks for paper towels and other waste materials. </w:t>
            </w:r>
          </w:p>
          <w:p w14:paraId="3DD10BC5" w14:textId="0CCA648A" w:rsidR="00126B78" w:rsidRPr="00126B78" w:rsidRDefault="002258F7" w:rsidP="00126B78">
            <w:pPr>
              <w:widowControl w:val="0"/>
              <w:numPr>
                <w:ilvl w:val="0"/>
                <w:numId w:val="14"/>
              </w:numPr>
              <w:jc w:val="both"/>
              <w:rPr>
                <w:rFonts w:ascii="Gill Sans MT" w:hAnsi="Gill Sans MT" w:cs="Arial"/>
                <w:sz w:val="20"/>
                <w:szCs w:val="20"/>
              </w:rPr>
            </w:pPr>
            <w:r w:rsidRPr="002258F7">
              <w:rPr>
                <w:rFonts w:ascii="Gill Sans MT" w:hAnsi="Gill Sans MT" w:cs="Arial"/>
                <w:sz w:val="20"/>
                <w:szCs w:val="20"/>
              </w:rPr>
              <w:t>All waste shall</w:t>
            </w:r>
            <w:r w:rsidR="00126B78">
              <w:rPr>
                <w:rFonts w:ascii="Gill Sans MT" w:hAnsi="Gill Sans MT" w:cs="Arial"/>
                <w:sz w:val="20"/>
                <w:szCs w:val="20"/>
              </w:rPr>
              <w:t xml:space="preserve"> be removed </w:t>
            </w:r>
            <w:proofErr w:type="gramStart"/>
            <w:r w:rsidR="00126B78">
              <w:rPr>
                <w:rFonts w:ascii="Gill Sans MT" w:hAnsi="Gill Sans MT" w:cs="Arial"/>
                <w:sz w:val="20"/>
                <w:szCs w:val="20"/>
              </w:rPr>
              <w:t xml:space="preserve">on a </w:t>
            </w:r>
            <w:r w:rsidR="003D7993">
              <w:rPr>
                <w:rFonts w:ascii="Gill Sans MT" w:hAnsi="Gill Sans MT" w:cs="Arial"/>
                <w:sz w:val="20"/>
                <w:szCs w:val="20"/>
              </w:rPr>
              <w:t>daily</w:t>
            </w:r>
            <w:r w:rsidR="00126B78">
              <w:rPr>
                <w:rFonts w:ascii="Gill Sans MT" w:hAnsi="Gill Sans MT" w:cs="Arial"/>
                <w:sz w:val="20"/>
                <w:szCs w:val="20"/>
              </w:rPr>
              <w:t xml:space="preserve"> basis</w:t>
            </w:r>
            <w:proofErr w:type="gramEnd"/>
            <w:r w:rsidR="00126B78">
              <w:rPr>
                <w:rFonts w:ascii="Gill Sans MT" w:hAnsi="Gill Sans MT" w:cs="Arial"/>
                <w:sz w:val="20"/>
                <w:szCs w:val="20"/>
              </w:rPr>
              <w:t xml:space="preserve"> and to</w:t>
            </w:r>
            <w:r w:rsidR="00126B78" w:rsidRPr="00126B78">
              <w:rPr>
                <w:rFonts w:ascii="Gill Sans MT" w:hAnsi="Gill Sans MT"/>
                <w:sz w:val="20"/>
                <w:szCs w:val="20"/>
              </w:rPr>
              <w:t xml:space="preserve"> avoid cross conta</w:t>
            </w:r>
            <w:r w:rsidR="00126B78">
              <w:rPr>
                <w:rFonts w:ascii="Gill Sans MT" w:hAnsi="Gill Sans MT"/>
                <w:sz w:val="20"/>
                <w:szCs w:val="20"/>
              </w:rPr>
              <w:t xml:space="preserve">mination a disposable apron must be worn when removing waste for disposal. </w:t>
            </w:r>
          </w:p>
          <w:p w14:paraId="0F6A0BE1" w14:textId="72566CE9" w:rsidR="00126B78" w:rsidRDefault="00126B78" w:rsidP="00126B78">
            <w:pPr>
              <w:widowControl w:val="0"/>
              <w:jc w:val="both"/>
              <w:rPr>
                <w:rFonts w:ascii="Gill Sans MT" w:hAnsi="Gill Sans MT"/>
                <w:sz w:val="20"/>
                <w:szCs w:val="20"/>
              </w:rPr>
            </w:pPr>
          </w:p>
          <w:p w14:paraId="0F8186FA" w14:textId="0D72F5BD" w:rsidR="002258F7" w:rsidRPr="002258F7" w:rsidRDefault="002258F7" w:rsidP="002258F7">
            <w:pPr>
              <w:widowControl w:val="0"/>
              <w:numPr>
                <w:ilvl w:val="0"/>
                <w:numId w:val="14"/>
              </w:numPr>
              <w:rPr>
                <w:rFonts w:ascii="Gill Sans MT" w:hAnsi="Gill Sans MT" w:cs="Arial"/>
                <w:sz w:val="20"/>
                <w:szCs w:val="20"/>
              </w:rPr>
            </w:pPr>
            <w:r w:rsidRPr="002258F7">
              <w:rPr>
                <w:rFonts w:ascii="Gill Sans MT" w:hAnsi="Gill Sans MT" w:cs="Arial"/>
                <w:sz w:val="20"/>
                <w:szCs w:val="20"/>
              </w:rPr>
              <w:t xml:space="preserve">All staff must be medically fit for duties. Where signs of infection are apparent, exclusion from food preparation/storage/serving areas must be implemented and medical opinion sought. </w:t>
            </w:r>
          </w:p>
          <w:p w14:paraId="62188161" w14:textId="3D76BEC6" w:rsidR="002258F7" w:rsidRPr="002258F7" w:rsidRDefault="002258F7" w:rsidP="002258F7">
            <w:pPr>
              <w:widowControl w:val="0"/>
              <w:numPr>
                <w:ilvl w:val="0"/>
                <w:numId w:val="14"/>
              </w:numPr>
              <w:jc w:val="both"/>
              <w:rPr>
                <w:rFonts w:ascii="Gill Sans MT" w:hAnsi="Gill Sans MT" w:cs="Arial"/>
                <w:sz w:val="20"/>
                <w:szCs w:val="20"/>
              </w:rPr>
            </w:pPr>
            <w:r w:rsidRPr="002258F7">
              <w:rPr>
                <w:rFonts w:ascii="Gill Sans MT" w:hAnsi="Gill Sans MT" w:cs="Arial"/>
                <w:sz w:val="20"/>
                <w:szCs w:val="20"/>
              </w:rPr>
              <w:t>All instances of illness must be reported to the Catering Manager on duty who shall take/instigate the appropriate action.</w:t>
            </w:r>
          </w:p>
          <w:p w14:paraId="127CC35B" w14:textId="23514EDE" w:rsidR="002258F7" w:rsidRPr="002258F7" w:rsidRDefault="002258F7" w:rsidP="002258F7">
            <w:pPr>
              <w:widowControl w:val="0"/>
              <w:numPr>
                <w:ilvl w:val="0"/>
                <w:numId w:val="14"/>
              </w:numPr>
              <w:jc w:val="both"/>
              <w:rPr>
                <w:rFonts w:ascii="Gill Sans MT" w:hAnsi="Gill Sans MT" w:cstheme="minorHAnsi"/>
                <w:sz w:val="20"/>
                <w:szCs w:val="20"/>
              </w:rPr>
            </w:pPr>
            <w:r w:rsidRPr="002258F7">
              <w:rPr>
                <w:rFonts w:ascii="Gill Sans MT" w:hAnsi="Gill Sans MT" w:cstheme="minorHAnsi"/>
                <w:sz w:val="20"/>
                <w:szCs w:val="20"/>
              </w:rPr>
              <w:t xml:space="preserve">Kitchen staff must wear all Personal Protective Equipment (PPE) provided for use within the kitchen. </w:t>
            </w:r>
          </w:p>
          <w:p w14:paraId="436AF77E" w14:textId="77777777" w:rsidR="002258F7" w:rsidRPr="002258F7" w:rsidRDefault="002258F7" w:rsidP="002258F7">
            <w:pPr>
              <w:widowControl w:val="0"/>
              <w:numPr>
                <w:ilvl w:val="0"/>
                <w:numId w:val="14"/>
              </w:numPr>
              <w:jc w:val="both"/>
              <w:rPr>
                <w:rFonts w:ascii="Gill Sans MT" w:hAnsi="Gill Sans MT" w:cstheme="minorHAnsi"/>
                <w:sz w:val="20"/>
                <w:szCs w:val="20"/>
              </w:rPr>
            </w:pPr>
            <w:r w:rsidRPr="002258F7">
              <w:rPr>
                <w:rFonts w:ascii="Gill Sans MT" w:hAnsi="Gill Sans MT" w:cstheme="minorHAnsi"/>
                <w:sz w:val="20"/>
                <w:szCs w:val="20"/>
              </w:rPr>
              <w:t xml:space="preserve">Hats with hairnets, where provided are to be worn in kitchen and storage areas. </w:t>
            </w:r>
          </w:p>
          <w:p w14:paraId="575F4848" w14:textId="014B5E3D" w:rsidR="002258F7" w:rsidRPr="002258F7" w:rsidRDefault="002258F7" w:rsidP="002258F7">
            <w:pPr>
              <w:widowControl w:val="0"/>
              <w:numPr>
                <w:ilvl w:val="0"/>
                <w:numId w:val="14"/>
              </w:numPr>
              <w:jc w:val="both"/>
              <w:rPr>
                <w:rFonts w:ascii="Gill Sans MT" w:hAnsi="Gill Sans MT" w:cstheme="minorHAnsi"/>
                <w:sz w:val="20"/>
                <w:szCs w:val="20"/>
              </w:rPr>
            </w:pPr>
            <w:r w:rsidRPr="002258F7">
              <w:rPr>
                <w:rFonts w:ascii="Gill Sans MT" w:hAnsi="Gill Sans MT" w:cstheme="minorHAnsi"/>
                <w:sz w:val="20"/>
                <w:szCs w:val="20"/>
              </w:rPr>
              <w:t xml:space="preserve">No jewellery, other than wedding bands should be permitted to be worn during kitchen duties. </w:t>
            </w:r>
          </w:p>
          <w:p w14:paraId="7D64E445" w14:textId="620AA35E" w:rsidR="002258F7" w:rsidRPr="002258F7" w:rsidRDefault="002258F7" w:rsidP="002258F7">
            <w:pPr>
              <w:widowControl w:val="0"/>
              <w:numPr>
                <w:ilvl w:val="0"/>
                <w:numId w:val="14"/>
              </w:numPr>
              <w:jc w:val="both"/>
              <w:rPr>
                <w:rFonts w:ascii="Gill Sans MT" w:hAnsi="Gill Sans MT" w:cstheme="minorHAnsi"/>
                <w:sz w:val="20"/>
                <w:szCs w:val="20"/>
              </w:rPr>
            </w:pPr>
            <w:r w:rsidRPr="002258F7">
              <w:rPr>
                <w:rFonts w:ascii="Gill Sans MT" w:hAnsi="Gill Sans MT" w:cstheme="minorHAnsi"/>
                <w:sz w:val="20"/>
                <w:szCs w:val="20"/>
              </w:rPr>
              <w:t>All body piercings must be covered by visually detectable adhesive dressings.</w:t>
            </w:r>
          </w:p>
          <w:p w14:paraId="63AF8690" w14:textId="1F1D6D0B" w:rsidR="00C76464" w:rsidRPr="007152F5" w:rsidRDefault="002258F7" w:rsidP="007152F5">
            <w:pPr>
              <w:widowControl w:val="0"/>
              <w:numPr>
                <w:ilvl w:val="0"/>
                <w:numId w:val="14"/>
              </w:numPr>
              <w:jc w:val="both"/>
              <w:rPr>
                <w:rFonts w:ascii="Gill Sans MT" w:hAnsi="Gill Sans MT" w:cstheme="minorHAnsi"/>
                <w:sz w:val="20"/>
                <w:szCs w:val="20"/>
              </w:rPr>
            </w:pPr>
            <w:r w:rsidRPr="002258F7">
              <w:rPr>
                <w:rFonts w:ascii="Gill Sans MT" w:hAnsi="Gill Sans MT" w:cstheme="minorHAnsi"/>
                <w:sz w:val="20"/>
                <w:szCs w:val="20"/>
              </w:rPr>
              <w:t xml:space="preserve">Other persons entering the kitchen for significant periods of time (i.e. contractors, visitors) must follow kitchen safety/hygiene guidelines to prevent contamination. </w:t>
            </w:r>
          </w:p>
        </w:tc>
        <w:tc>
          <w:tcPr>
            <w:tcW w:w="838" w:type="dxa"/>
            <w:tcBorders>
              <w:top w:val="dotted" w:sz="4" w:space="0" w:color="auto"/>
              <w:left w:val="dotted" w:sz="4" w:space="0" w:color="auto"/>
              <w:bottom w:val="dotted" w:sz="4" w:space="0" w:color="auto"/>
              <w:right w:val="dotted" w:sz="4" w:space="0" w:color="auto"/>
            </w:tcBorders>
          </w:tcPr>
          <w:p w14:paraId="2256816E" w14:textId="77777777" w:rsidR="002258F7" w:rsidRDefault="002258F7" w:rsidP="002258F7">
            <w:pPr>
              <w:tabs>
                <w:tab w:val="left" w:pos="2415"/>
              </w:tabs>
              <w:jc w:val="center"/>
              <w:rPr>
                <w:rFonts w:ascii="Gill Sans MT" w:hAnsi="Gill Sans MT" w:cstheme="minorHAnsi"/>
                <w:sz w:val="20"/>
                <w:szCs w:val="20"/>
              </w:rPr>
            </w:pPr>
          </w:p>
          <w:p w14:paraId="5C30327A" w14:textId="77777777" w:rsidR="00F26C7D" w:rsidRDefault="00F26C7D" w:rsidP="002258F7">
            <w:pPr>
              <w:tabs>
                <w:tab w:val="left" w:pos="2415"/>
              </w:tabs>
              <w:jc w:val="center"/>
              <w:rPr>
                <w:rFonts w:ascii="Gill Sans MT" w:hAnsi="Gill Sans MT" w:cstheme="minorHAnsi"/>
                <w:sz w:val="20"/>
                <w:szCs w:val="20"/>
              </w:rPr>
            </w:pPr>
          </w:p>
          <w:p w14:paraId="5D965FDF" w14:textId="77777777" w:rsidR="00F26C7D" w:rsidRDefault="00F26C7D" w:rsidP="002258F7">
            <w:pPr>
              <w:tabs>
                <w:tab w:val="left" w:pos="2415"/>
              </w:tabs>
              <w:jc w:val="center"/>
              <w:rPr>
                <w:rFonts w:ascii="Gill Sans MT" w:hAnsi="Gill Sans MT" w:cstheme="minorHAnsi"/>
                <w:sz w:val="20"/>
                <w:szCs w:val="20"/>
              </w:rPr>
            </w:pPr>
          </w:p>
          <w:p w14:paraId="38958FE3" w14:textId="77777777" w:rsidR="00F26C7D" w:rsidRDefault="00F26C7D" w:rsidP="002258F7">
            <w:pPr>
              <w:tabs>
                <w:tab w:val="left" w:pos="2415"/>
              </w:tabs>
              <w:jc w:val="center"/>
              <w:rPr>
                <w:rFonts w:ascii="Gill Sans MT" w:hAnsi="Gill Sans MT" w:cstheme="minorHAnsi"/>
                <w:sz w:val="20"/>
                <w:szCs w:val="20"/>
              </w:rPr>
            </w:pPr>
          </w:p>
          <w:p w14:paraId="770E0649" w14:textId="77777777" w:rsidR="00F26C7D" w:rsidRDefault="00F26C7D" w:rsidP="002258F7">
            <w:pPr>
              <w:tabs>
                <w:tab w:val="left" w:pos="2415"/>
              </w:tabs>
              <w:jc w:val="center"/>
              <w:rPr>
                <w:rFonts w:ascii="Gill Sans MT" w:hAnsi="Gill Sans MT" w:cstheme="minorHAnsi"/>
                <w:sz w:val="20"/>
                <w:szCs w:val="20"/>
              </w:rPr>
            </w:pPr>
          </w:p>
          <w:p w14:paraId="4B08DDB3" w14:textId="77777777" w:rsidR="00F26C7D" w:rsidRDefault="00F26C7D" w:rsidP="002258F7">
            <w:pPr>
              <w:tabs>
                <w:tab w:val="left" w:pos="2415"/>
              </w:tabs>
              <w:jc w:val="center"/>
              <w:rPr>
                <w:rFonts w:ascii="Gill Sans MT" w:hAnsi="Gill Sans MT" w:cstheme="minorHAnsi"/>
                <w:sz w:val="20"/>
                <w:szCs w:val="20"/>
              </w:rPr>
            </w:pPr>
          </w:p>
          <w:p w14:paraId="5FCA31FE" w14:textId="2E2E02E8" w:rsidR="00F26C7D" w:rsidRPr="006A3189" w:rsidRDefault="00F26C7D" w:rsidP="002258F7">
            <w:pPr>
              <w:tabs>
                <w:tab w:val="left" w:pos="2415"/>
              </w:tabs>
              <w:jc w:val="center"/>
              <w:rPr>
                <w:rFonts w:ascii="Gill Sans MT" w:hAnsi="Gill Sans MT" w:cstheme="minorHAnsi"/>
                <w:sz w:val="20"/>
                <w:szCs w:val="20"/>
              </w:rPr>
            </w:pPr>
            <w:r>
              <w:rPr>
                <w:rFonts w:ascii="Gill Sans MT" w:hAnsi="Gill Sans MT" w:cstheme="minorHAnsi"/>
                <w:sz w:val="20"/>
                <w:szCs w:val="20"/>
              </w:rPr>
              <w:t>4</w:t>
            </w:r>
          </w:p>
        </w:tc>
        <w:tc>
          <w:tcPr>
            <w:tcW w:w="916" w:type="dxa"/>
            <w:tcBorders>
              <w:top w:val="dotted" w:sz="4" w:space="0" w:color="auto"/>
              <w:left w:val="dotted" w:sz="4" w:space="0" w:color="auto"/>
              <w:bottom w:val="dotted" w:sz="4" w:space="0" w:color="auto"/>
              <w:right w:val="dotted" w:sz="4" w:space="0" w:color="auto"/>
            </w:tcBorders>
          </w:tcPr>
          <w:p w14:paraId="40ED7727" w14:textId="77777777" w:rsidR="002258F7" w:rsidRDefault="002258F7" w:rsidP="002258F7">
            <w:pPr>
              <w:tabs>
                <w:tab w:val="left" w:pos="2415"/>
              </w:tabs>
              <w:jc w:val="center"/>
              <w:rPr>
                <w:rFonts w:ascii="Gill Sans MT" w:hAnsi="Gill Sans MT" w:cstheme="minorHAnsi"/>
                <w:sz w:val="20"/>
                <w:szCs w:val="20"/>
              </w:rPr>
            </w:pPr>
          </w:p>
          <w:p w14:paraId="4DD8BD25" w14:textId="77777777" w:rsidR="00F26C7D" w:rsidRDefault="00F26C7D" w:rsidP="002258F7">
            <w:pPr>
              <w:tabs>
                <w:tab w:val="left" w:pos="2415"/>
              </w:tabs>
              <w:jc w:val="center"/>
              <w:rPr>
                <w:rFonts w:ascii="Gill Sans MT" w:hAnsi="Gill Sans MT" w:cstheme="minorHAnsi"/>
                <w:sz w:val="20"/>
                <w:szCs w:val="20"/>
              </w:rPr>
            </w:pPr>
          </w:p>
          <w:p w14:paraId="5287E5AC" w14:textId="77777777" w:rsidR="00F26C7D" w:rsidRDefault="00F26C7D" w:rsidP="002258F7">
            <w:pPr>
              <w:tabs>
                <w:tab w:val="left" w:pos="2415"/>
              </w:tabs>
              <w:jc w:val="center"/>
              <w:rPr>
                <w:rFonts w:ascii="Gill Sans MT" w:hAnsi="Gill Sans MT" w:cstheme="minorHAnsi"/>
                <w:sz w:val="20"/>
                <w:szCs w:val="20"/>
              </w:rPr>
            </w:pPr>
          </w:p>
          <w:p w14:paraId="2F043611" w14:textId="77777777" w:rsidR="00F26C7D" w:rsidRDefault="00F26C7D" w:rsidP="002258F7">
            <w:pPr>
              <w:tabs>
                <w:tab w:val="left" w:pos="2415"/>
              </w:tabs>
              <w:jc w:val="center"/>
              <w:rPr>
                <w:rFonts w:ascii="Gill Sans MT" w:hAnsi="Gill Sans MT" w:cstheme="minorHAnsi"/>
                <w:sz w:val="20"/>
                <w:szCs w:val="20"/>
              </w:rPr>
            </w:pPr>
          </w:p>
          <w:p w14:paraId="08FB9EDF" w14:textId="77777777" w:rsidR="00F26C7D" w:rsidRDefault="00F26C7D" w:rsidP="002258F7">
            <w:pPr>
              <w:tabs>
                <w:tab w:val="left" w:pos="2415"/>
              </w:tabs>
              <w:jc w:val="center"/>
              <w:rPr>
                <w:rFonts w:ascii="Gill Sans MT" w:hAnsi="Gill Sans MT" w:cstheme="minorHAnsi"/>
                <w:sz w:val="20"/>
                <w:szCs w:val="20"/>
              </w:rPr>
            </w:pPr>
          </w:p>
          <w:p w14:paraId="053C1016" w14:textId="77777777" w:rsidR="00F26C7D" w:rsidRDefault="00F26C7D" w:rsidP="002258F7">
            <w:pPr>
              <w:tabs>
                <w:tab w:val="left" w:pos="2415"/>
              </w:tabs>
              <w:jc w:val="center"/>
              <w:rPr>
                <w:rFonts w:ascii="Gill Sans MT" w:hAnsi="Gill Sans MT" w:cstheme="minorHAnsi"/>
                <w:sz w:val="20"/>
                <w:szCs w:val="20"/>
              </w:rPr>
            </w:pPr>
          </w:p>
          <w:p w14:paraId="6AECC02D" w14:textId="74041794" w:rsidR="00F26C7D" w:rsidRPr="006A3189" w:rsidRDefault="00F26C7D" w:rsidP="00F26C7D">
            <w:pPr>
              <w:tabs>
                <w:tab w:val="left" w:pos="2415"/>
              </w:tabs>
              <w:jc w:val="center"/>
              <w:rPr>
                <w:rFonts w:ascii="Gill Sans MT" w:hAnsi="Gill Sans MT" w:cstheme="minorHAnsi"/>
                <w:sz w:val="20"/>
                <w:szCs w:val="20"/>
              </w:rPr>
            </w:pPr>
            <w:r>
              <w:rPr>
                <w:rFonts w:ascii="Gill Sans MT" w:hAnsi="Gill Sans MT" w:cstheme="minorHAnsi"/>
                <w:sz w:val="20"/>
                <w:szCs w:val="20"/>
              </w:rPr>
              <w:t>2</w:t>
            </w:r>
          </w:p>
        </w:tc>
        <w:tc>
          <w:tcPr>
            <w:tcW w:w="941" w:type="dxa"/>
            <w:tcBorders>
              <w:top w:val="dotted" w:sz="4" w:space="0" w:color="auto"/>
              <w:left w:val="dotted" w:sz="4" w:space="0" w:color="auto"/>
              <w:bottom w:val="dotted" w:sz="4" w:space="0" w:color="auto"/>
              <w:right w:val="single" w:sz="12" w:space="0" w:color="auto"/>
            </w:tcBorders>
          </w:tcPr>
          <w:p w14:paraId="721543A7" w14:textId="77777777" w:rsidR="002258F7" w:rsidRDefault="002258F7" w:rsidP="002258F7">
            <w:pPr>
              <w:tabs>
                <w:tab w:val="left" w:pos="2415"/>
              </w:tabs>
              <w:jc w:val="center"/>
              <w:rPr>
                <w:rFonts w:ascii="Gill Sans MT" w:hAnsi="Gill Sans MT" w:cstheme="minorHAnsi"/>
                <w:sz w:val="20"/>
                <w:szCs w:val="20"/>
              </w:rPr>
            </w:pPr>
          </w:p>
          <w:p w14:paraId="5CB80074" w14:textId="77777777" w:rsidR="00F26C7D" w:rsidRDefault="00F26C7D" w:rsidP="002258F7">
            <w:pPr>
              <w:tabs>
                <w:tab w:val="left" w:pos="2415"/>
              </w:tabs>
              <w:jc w:val="center"/>
              <w:rPr>
                <w:rFonts w:ascii="Gill Sans MT" w:hAnsi="Gill Sans MT" w:cstheme="minorHAnsi"/>
                <w:sz w:val="20"/>
                <w:szCs w:val="20"/>
              </w:rPr>
            </w:pPr>
          </w:p>
          <w:p w14:paraId="17B26EFC" w14:textId="77777777" w:rsidR="00F26C7D" w:rsidRDefault="00F26C7D" w:rsidP="002258F7">
            <w:pPr>
              <w:tabs>
                <w:tab w:val="left" w:pos="2415"/>
              </w:tabs>
              <w:jc w:val="center"/>
              <w:rPr>
                <w:rFonts w:ascii="Gill Sans MT" w:hAnsi="Gill Sans MT" w:cstheme="minorHAnsi"/>
                <w:sz w:val="20"/>
                <w:szCs w:val="20"/>
              </w:rPr>
            </w:pPr>
          </w:p>
          <w:p w14:paraId="660186D2" w14:textId="77777777" w:rsidR="00F26C7D" w:rsidRDefault="00F26C7D" w:rsidP="002258F7">
            <w:pPr>
              <w:tabs>
                <w:tab w:val="left" w:pos="2415"/>
              </w:tabs>
              <w:jc w:val="center"/>
              <w:rPr>
                <w:rFonts w:ascii="Gill Sans MT" w:hAnsi="Gill Sans MT" w:cstheme="minorHAnsi"/>
                <w:sz w:val="20"/>
                <w:szCs w:val="20"/>
              </w:rPr>
            </w:pPr>
          </w:p>
          <w:p w14:paraId="3FE7DE9E" w14:textId="77777777" w:rsidR="00F26C7D" w:rsidRDefault="00F26C7D" w:rsidP="002258F7">
            <w:pPr>
              <w:tabs>
                <w:tab w:val="left" w:pos="2415"/>
              </w:tabs>
              <w:jc w:val="center"/>
              <w:rPr>
                <w:rFonts w:ascii="Gill Sans MT" w:hAnsi="Gill Sans MT" w:cstheme="minorHAnsi"/>
                <w:sz w:val="20"/>
                <w:szCs w:val="20"/>
              </w:rPr>
            </w:pPr>
          </w:p>
          <w:p w14:paraId="60303C27" w14:textId="77777777" w:rsidR="00F26C7D" w:rsidRDefault="00F26C7D" w:rsidP="002258F7">
            <w:pPr>
              <w:tabs>
                <w:tab w:val="left" w:pos="2415"/>
              </w:tabs>
              <w:jc w:val="center"/>
              <w:rPr>
                <w:rFonts w:ascii="Gill Sans MT" w:hAnsi="Gill Sans MT" w:cstheme="minorHAnsi"/>
                <w:sz w:val="20"/>
                <w:szCs w:val="20"/>
              </w:rPr>
            </w:pPr>
          </w:p>
          <w:p w14:paraId="17957590" w14:textId="35808008" w:rsidR="00F26C7D" w:rsidRPr="006A3189" w:rsidRDefault="00F26C7D" w:rsidP="002258F7">
            <w:pPr>
              <w:tabs>
                <w:tab w:val="left" w:pos="2415"/>
              </w:tabs>
              <w:jc w:val="center"/>
              <w:rPr>
                <w:rFonts w:ascii="Gill Sans MT" w:hAnsi="Gill Sans MT" w:cstheme="minorHAnsi"/>
                <w:sz w:val="20"/>
                <w:szCs w:val="20"/>
              </w:rPr>
            </w:pPr>
            <w:r>
              <w:rPr>
                <w:rFonts w:ascii="Gill Sans MT" w:hAnsi="Gill Sans MT" w:cstheme="minorHAnsi"/>
                <w:sz w:val="20"/>
                <w:szCs w:val="20"/>
              </w:rPr>
              <w:t>8</w:t>
            </w:r>
          </w:p>
        </w:tc>
      </w:tr>
      <w:tr w:rsidR="002258F7" w:rsidRPr="006A3189" w14:paraId="3D3935D9" w14:textId="77777777" w:rsidTr="00801FF8">
        <w:tc>
          <w:tcPr>
            <w:tcW w:w="529" w:type="dxa"/>
            <w:tcBorders>
              <w:top w:val="dotted" w:sz="4" w:space="0" w:color="auto"/>
              <w:left w:val="single" w:sz="12" w:space="0" w:color="auto"/>
              <w:bottom w:val="dotted" w:sz="4" w:space="0" w:color="auto"/>
              <w:right w:val="dotted" w:sz="4" w:space="0" w:color="auto"/>
            </w:tcBorders>
            <w:vAlign w:val="center"/>
          </w:tcPr>
          <w:p w14:paraId="489B39B9" w14:textId="77777777" w:rsidR="002258F7" w:rsidRDefault="002258F7" w:rsidP="002258F7">
            <w:pPr>
              <w:tabs>
                <w:tab w:val="left" w:pos="2415"/>
              </w:tabs>
              <w:jc w:val="center"/>
              <w:rPr>
                <w:rFonts w:ascii="Gill Sans MT" w:hAnsi="Gill Sans MT"/>
                <w:b/>
              </w:rPr>
            </w:pPr>
          </w:p>
          <w:p w14:paraId="236165B4" w14:textId="77777777" w:rsidR="00C76464" w:rsidRDefault="00C76464" w:rsidP="002258F7">
            <w:pPr>
              <w:tabs>
                <w:tab w:val="left" w:pos="2415"/>
              </w:tabs>
              <w:jc w:val="center"/>
              <w:rPr>
                <w:rFonts w:ascii="Gill Sans MT" w:hAnsi="Gill Sans MT"/>
                <w:b/>
              </w:rPr>
            </w:pPr>
          </w:p>
          <w:p w14:paraId="66EC5686" w14:textId="77777777" w:rsidR="00C76464" w:rsidRDefault="00C76464" w:rsidP="002258F7">
            <w:pPr>
              <w:tabs>
                <w:tab w:val="left" w:pos="2415"/>
              </w:tabs>
              <w:jc w:val="center"/>
              <w:rPr>
                <w:rFonts w:ascii="Gill Sans MT" w:hAnsi="Gill Sans MT"/>
                <w:b/>
              </w:rPr>
            </w:pPr>
          </w:p>
          <w:p w14:paraId="6C9BCB7E" w14:textId="13C046BF" w:rsidR="00C76464" w:rsidRPr="006A3189" w:rsidRDefault="00C76464" w:rsidP="002258F7">
            <w:pPr>
              <w:tabs>
                <w:tab w:val="left" w:pos="2415"/>
              </w:tabs>
              <w:jc w:val="center"/>
              <w:rPr>
                <w:rFonts w:ascii="Gill Sans MT" w:hAnsi="Gill Sans MT"/>
                <w:b/>
              </w:rPr>
            </w:pPr>
            <w:r>
              <w:rPr>
                <w:rFonts w:ascii="Gill Sans MT" w:hAnsi="Gill Sans MT"/>
                <w:b/>
              </w:rPr>
              <w:t>6</w:t>
            </w:r>
          </w:p>
        </w:tc>
        <w:tc>
          <w:tcPr>
            <w:tcW w:w="3191" w:type="dxa"/>
            <w:tcBorders>
              <w:top w:val="dotted" w:sz="4" w:space="0" w:color="auto"/>
              <w:left w:val="dotted" w:sz="4" w:space="0" w:color="auto"/>
              <w:bottom w:val="dotted" w:sz="4" w:space="0" w:color="auto"/>
              <w:right w:val="dotted" w:sz="4" w:space="0" w:color="auto"/>
            </w:tcBorders>
          </w:tcPr>
          <w:p w14:paraId="21661E10" w14:textId="77777777" w:rsidR="002258F7" w:rsidRDefault="002258F7" w:rsidP="002258F7">
            <w:pPr>
              <w:rPr>
                <w:rFonts w:ascii="Gill Sans MT" w:hAnsi="Gill Sans MT" w:cstheme="majorHAnsi"/>
                <w:i/>
                <w:strike/>
                <w:sz w:val="20"/>
                <w:szCs w:val="20"/>
              </w:rPr>
            </w:pPr>
          </w:p>
          <w:p w14:paraId="30E4BA48" w14:textId="77777777" w:rsidR="00126B78" w:rsidRDefault="00126B78" w:rsidP="002258F7">
            <w:pPr>
              <w:rPr>
                <w:rFonts w:ascii="Gill Sans MT" w:hAnsi="Gill Sans MT" w:cstheme="majorHAnsi"/>
                <w:i/>
                <w:strike/>
                <w:sz w:val="20"/>
                <w:szCs w:val="20"/>
              </w:rPr>
            </w:pPr>
          </w:p>
          <w:p w14:paraId="7C3C654C" w14:textId="77777777" w:rsidR="00126B78" w:rsidRDefault="00126B78" w:rsidP="002258F7">
            <w:pPr>
              <w:rPr>
                <w:rFonts w:ascii="Gill Sans MT" w:hAnsi="Gill Sans MT" w:cstheme="majorHAnsi"/>
                <w:i/>
                <w:strike/>
                <w:sz w:val="20"/>
                <w:szCs w:val="20"/>
              </w:rPr>
            </w:pPr>
          </w:p>
          <w:p w14:paraId="6BC39C0C" w14:textId="77777777" w:rsidR="00126B78" w:rsidRDefault="00126B78" w:rsidP="002258F7">
            <w:pPr>
              <w:rPr>
                <w:rFonts w:ascii="Gill Sans MT" w:hAnsi="Gill Sans MT" w:cstheme="majorHAnsi"/>
                <w:strike/>
                <w:sz w:val="20"/>
                <w:szCs w:val="20"/>
              </w:rPr>
            </w:pPr>
          </w:p>
          <w:p w14:paraId="4D157808" w14:textId="77777777" w:rsidR="00C76464" w:rsidRDefault="00C76464" w:rsidP="002258F7">
            <w:pPr>
              <w:rPr>
                <w:rFonts w:ascii="Gill Sans MT" w:hAnsi="Gill Sans MT" w:cstheme="majorHAnsi"/>
                <w:b/>
                <w:sz w:val="20"/>
                <w:szCs w:val="20"/>
              </w:rPr>
            </w:pPr>
          </w:p>
          <w:p w14:paraId="6D289D6D" w14:textId="77777777" w:rsidR="00C76464" w:rsidRDefault="00C76464" w:rsidP="002258F7">
            <w:pPr>
              <w:rPr>
                <w:rFonts w:ascii="Gill Sans MT" w:hAnsi="Gill Sans MT" w:cstheme="majorHAnsi"/>
                <w:b/>
                <w:sz w:val="20"/>
                <w:szCs w:val="20"/>
              </w:rPr>
            </w:pPr>
          </w:p>
          <w:p w14:paraId="213B274C" w14:textId="77777777" w:rsidR="00C76464" w:rsidRDefault="00C76464" w:rsidP="002258F7">
            <w:pPr>
              <w:rPr>
                <w:rFonts w:ascii="Gill Sans MT" w:hAnsi="Gill Sans MT" w:cstheme="majorHAnsi"/>
                <w:b/>
                <w:sz w:val="20"/>
                <w:szCs w:val="20"/>
              </w:rPr>
            </w:pPr>
          </w:p>
          <w:p w14:paraId="63B6294F" w14:textId="77777777" w:rsidR="00C76464" w:rsidRDefault="00C76464" w:rsidP="002258F7">
            <w:pPr>
              <w:rPr>
                <w:rFonts w:ascii="Gill Sans MT" w:hAnsi="Gill Sans MT" w:cstheme="majorHAnsi"/>
                <w:b/>
                <w:sz w:val="20"/>
                <w:szCs w:val="20"/>
              </w:rPr>
            </w:pPr>
          </w:p>
          <w:p w14:paraId="7AE65C68" w14:textId="77777777" w:rsidR="00C76464" w:rsidRDefault="00C76464" w:rsidP="002258F7">
            <w:pPr>
              <w:rPr>
                <w:rFonts w:ascii="Gill Sans MT" w:hAnsi="Gill Sans MT" w:cstheme="majorHAnsi"/>
                <w:b/>
                <w:sz w:val="20"/>
                <w:szCs w:val="20"/>
              </w:rPr>
            </w:pPr>
          </w:p>
          <w:p w14:paraId="63AB9E43" w14:textId="77777777" w:rsidR="00C76464" w:rsidRDefault="00C76464" w:rsidP="002258F7">
            <w:pPr>
              <w:rPr>
                <w:rFonts w:ascii="Gill Sans MT" w:hAnsi="Gill Sans MT" w:cstheme="majorHAnsi"/>
                <w:b/>
                <w:sz w:val="20"/>
                <w:szCs w:val="20"/>
              </w:rPr>
            </w:pPr>
          </w:p>
          <w:p w14:paraId="1C59C983" w14:textId="77777777" w:rsidR="00C76464" w:rsidRDefault="00C76464" w:rsidP="002258F7">
            <w:pPr>
              <w:rPr>
                <w:rFonts w:ascii="Gill Sans MT" w:hAnsi="Gill Sans MT" w:cstheme="majorHAnsi"/>
                <w:b/>
                <w:sz w:val="20"/>
                <w:szCs w:val="20"/>
              </w:rPr>
            </w:pPr>
          </w:p>
          <w:p w14:paraId="0BC5A710" w14:textId="7921AF94" w:rsidR="000E36F5" w:rsidRPr="00F26C7D" w:rsidRDefault="00F26C7D" w:rsidP="002258F7">
            <w:pPr>
              <w:rPr>
                <w:rFonts w:ascii="Gill Sans MT" w:hAnsi="Gill Sans MT" w:cstheme="majorHAnsi"/>
                <w:b/>
                <w:sz w:val="20"/>
                <w:szCs w:val="20"/>
              </w:rPr>
            </w:pPr>
            <w:r w:rsidRPr="00F26C7D">
              <w:rPr>
                <w:rFonts w:ascii="Gill Sans MT" w:hAnsi="Gill Sans MT" w:cstheme="majorHAnsi"/>
                <w:b/>
                <w:sz w:val="20"/>
                <w:szCs w:val="20"/>
              </w:rPr>
              <w:t xml:space="preserve">Cleaning agents </w:t>
            </w:r>
          </w:p>
          <w:p w14:paraId="779EED1B" w14:textId="4A467364" w:rsidR="000E36F5" w:rsidRPr="00126B78" w:rsidRDefault="000E36F5" w:rsidP="002258F7">
            <w:pPr>
              <w:rPr>
                <w:rFonts w:ascii="Gill Sans MT" w:hAnsi="Gill Sans MT" w:cstheme="majorHAnsi"/>
                <w:strike/>
                <w:sz w:val="20"/>
                <w:szCs w:val="20"/>
              </w:rPr>
            </w:pPr>
          </w:p>
        </w:tc>
        <w:tc>
          <w:tcPr>
            <w:tcW w:w="2208" w:type="dxa"/>
            <w:tcBorders>
              <w:top w:val="dotted" w:sz="4" w:space="0" w:color="auto"/>
              <w:left w:val="dotted" w:sz="4" w:space="0" w:color="auto"/>
              <w:bottom w:val="dotted" w:sz="4" w:space="0" w:color="auto"/>
              <w:right w:val="dotted" w:sz="4" w:space="0" w:color="auto"/>
            </w:tcBorders>
          </w:tcPr>
          <w:p w14:paraId="63AA217D" w14:textId="77777777" w:rsidR="002258F7" w:rsidRDefault="002258F7" w:rsidP="002258F7">
            <w:pPr>
              <w:autoSpaceDE w:val="0"/>
              <w:autoSpaceDN w:val="0"/>
              <w:adjustRightInd w:val="0"/>
              <w:rPr>
                <w:rFonts w:ascii="Gill Sans MT" w:hAnsi="Gill Sans MT" w:cstheme="majorHAnsi"/>
                <w:sz w:val="20"/>
                <w:szCs w:val="20"/>
              </w:rPr>
            </w:pPr>
          </w:p>
          <w:p w14:paraId="2524B34C" w14:textId="77777777" w:rsidR="00F26C7D" w:rsidRDefault="00F26C7D" w:rsidP="002258F7">
            <w:pPr>
              <w:autoSpaceDE w:val="0"/>
              <w:autoSpaceDN w:val="0"/>
              <w:adjustRightInd w:val="0"/>
              <w:rPr>
                <w:rFonts w:ascii="Gill Sans MT" w:hAnsi="Gill Sans MT" w:cstheme="majorHAnsi"/>
                <w:sz w:val="20"/>
                <w:szCs w:val="20"/>
              </w:rPr>
            </w:pPr>
          </w:p>
          <w:p w14:paraId="55FB3A9C" w14:textId="77777777" w:rsidR="00F26C7D" w:rsidRDefault="00F26C7D" w:rsidP="002258F7">
            <w:pPr>
              <w:autoSpaceDE w:val="0"/>
              <w:autoSpaceDN w:val="0"/>
              <w:adjustRightInd w:val="0"/>
              <w:rPr>
                <w:rFonts w:ascii="Gill Sans MT" w:hAnsi="Gill Sans MT" w:cstheme="majorHAnsi"/>
                <w:sz w:val="20"/>
                <w:szCs w:val="20"/>
              </w:rPr>
            </w:pPr>
          </w:p>
          <w:p w14:paraId="1CA9F03A" w14:textId="77777777" w:rsidR="00F26C7D" w:rsidRDefault="00F26C7D" w:rsidP="002258F7">
            <w:pPr>
              <w:autoSpaceDE w:val="0"/>
              <w:autoSpaceDN w:val="0"/>
              <w:adjustRightInd w:val="0"/>
              <w:rPr>
                <w:rFonts w:ascii="Gill Sans MT" w:hAnsi="Gill Sans MT" w:cstheme="majorHAnsi"/>
                <w:sz w:val="20"/>
                <w:szCs w:val="20"/>
              </w:rPr>
            </w:pPr>
          </w:p>
          <w:p w14:paraId="3B9B26AF" w14:textId="77777777" w:rsidR="00C76464" w:rsidRDefault="00C76464" w:rsidP="002258F7">
            <w:pPr>
              <w:autoSpaceDE w:val="0"/>
              <w:autoSpaceDN w:val="0"/>
              <w:adjustRightInd w:val="0"/>
              <w:rPr>
                <w:rFonts w:ascii="Gill Sans MT" w:hAnsi="Gill Sans MT" w:cstheme="majorHAnsi"/>
                <w:sz w:val="20"/>
                <w:szCs w:val="20"/>
              </w:rPr>
            </w:pPr>
          </w:p>
          <w:p w14:paraId="76BA7448" w14:textId="77777777" w:rsidR="00C76464" w:rsidRDefault="00C76464" w:rsidP="002258F7">
            <w:pPr>
              <w:autoSpaceDE w:val="0"/>
              <w:autoSpaceDN w:val="0"/>
              <w:adjustRightInd w:val="0"/>
              <w:rPr>
                <w:rFonts w:ascii="Gill Sans MT" w:hAnsi="Gill Sans MT" w:cstheme="majorHAnsi"/>
                <w:sz w:val="20"/>
                <w:szCs w:val="20"/>
              </w:rPr>
            </w:pPr>
          </w:p>
          <w:p w14:paraId="6445EDE1" w14:textId="77777777" w:rsidR="00C76464" w:rsidRDefault="00C76464" w:rsidP="002258F7">
            <w:pPr>
              <w:autoSpaceDE w:val="0"/>
              <w:autoSpaceDN w:val="0"/>
              <w:adjustRightInd w:val="0"/>
              <w:rPr>
                <w:rFonts w:ascii="Gill Sans MT" w:hAnsi="Gill Sans MT" w:cstheme="majorHAnsi"/>
                <w:sz w:val="20"/>
                <w:szCs w:val="20"/>
              </w:rPr>
            </w:pPr>
          </w:p>
          <w:p w14:paraId="128DA047" w14:textId="77777777" w:rsidR="00C76464" w:rsidRDefault="00C76464" w:rsidP="002258F7">
            <w:pPr>
              <w:autoSpaceDE w:val="0"/>
              <w:autoSpaceDN w:val="0"/>
              <w:adjustRightInd w:val="0"/>
              <w:rPr>
                <w:rFonts w:ascii="Gill Sans MT" w:hAnsi="Gill Sans MT" w:cstheme="majorHAnsi"/>
                <w:sz w:val="20"/>
                <w:szCs w:val="20"/>
              </w:rPr>
            </w:pPr>
          </w:p>
          <w:p w14:paraId="69EE0250" w14:textId="77777777" w:rsidR="00C76464" w:rsidRDefault="00C76464" w:rsidP="002258F7">
            <w:pPr>
              <w:autoSpaceDE w:val="0"/>
              <w:autoSpaceDN w:val="0"/>
              <w:adjustRightInd w:val="0"/>
              <w:rPr>
                <w:rFonts w:ascii="Gill Sans MT" w:hAnsi="Gill Sans MT" w:cstheme="majorHAnsi"/>
                <w:sz w:val="20"/>
                <w:szCs w:val="20"/>
              </w:rPr>
            </w:pPr>
          </w:p>
          <w:p w14:paraId="08F5EA2F" w14:textId="77777777" w:rsidR="00C76464" w:rsidRDefault="00C76464" w:rsidP="002258F7">
            <w:pPr>
              <w:autoSpaceDE w:val="0"/>
              <w:autoSpaceDN w:val="0"/>
              <w:adjustRightInd w:val="0"/>
              <w:rPr>
                <w:rFonts w:ascii="Gill Sans MT" w:hAnsi="Gill Sans MT" w:cstheme="majorHAnsi"/>
                <w:sz w:val="20"/>
                <w:szCs w:val="20"/>
              </w:rPr>
            </w:pPr>
          </w:p>
          <w:p w14:paraId="0A30CBBB" w14:textId="77777777" w:rsidR="00C76464" w:rsidRDefault="00C76464" w:rsidP="002258F7">
            <w:pPr>
              <w:autoSpaceDE w:val="0"/>
              <w:autoSpaceDN w:val="0"/>
              <w:adjustRightInd w:val="0"/>
              <w:rPr>
                <w:rFonts w:ascii="Gill Sans MT" w:hAnsi="Gill Sans MT" w:cstheme="majorHAnsi"/>
                <w:sz w:val="20"/>
                <w:szCs w:val="20"/>
              </w:rPr>
            </w:pPr>
          </w:p>
          <w:p w14:paraId="26FB143B" w14:textId="5D25B22A" w:rsidR="00F26C7D" w:rsidRPr="006A3189" w:rsidRDefault="00F26C7D" w:rsidP="002258F7">
            <w:pPr>
              <w:autoSpaceDE w:val="0"/>
              <w:autoSpaceDN w:val="0"/>
              <w:adjustRightInd w:val="0"/>
              <w:rPr>
                <w:rFonts w:ascii="Gill Sans MT" w:hAnsi="Gill Sans MT" w:cstheme="majorHAnsi"/>
                <w:sz w:val="20"/>
                <w:szCs w:val="20"/>
              </w:rPr>
            </w:pPr>
            <w:r>
              <w:rPr>
                <w:rFonts w:ascii="Gill Sans MT" w:hAnsi="Gill Sans MT" w:cstheme="majorHAnsi"/>
                <w:sz w:val="20"/>
                <w:szCs w:val="20"/>
              </w:rPr>
              <w:t xml:space="preserve">Staff/ Service Users </w:t>
            </w:r>
          </w:p>
        </w:tc>
        <w:tc>
          <w:tcPr>
            <w:tcW w:w="5305" w:type="dxa"/>
            <w:tcBorders>
              <w:top w:val="dotted" w:sz="4" w:space="0" w:color="auto"/>
              <w:left w:val="dotted" w:sz="4" w:space="0" w:color="auto"/>
              <w:bottom w:val="dotted" w:sz="4" w:space="0" w:color="auto"/>
              <w:right w:val="dotted" w:sz="4" w:space="0" w:color="auto"/>
            </w:tcBorders>
          </w:tcPr>
          <w:p w14:paraId="667D0A96" w14:textId="77777777" w:rsidR="00126B78" w:rsidRPr="00126B78" w:rsidRDefault="00126B78" w:rsidP="002258F7">
            <w:pPr>
              <w:widowControl w:val="0"/>
              <w:numPr>
                <w:ilvl w:val="0"/>
                <w:numId w:val="14"/>
              </w:numPr>
              <w:jc w:val="both"/>
              <w:rPr>
                <w:rFonts w:ascii="Gill Sans MT" w:hAnsi="Gill Sans MT" w:cstheme="minorHAnsi"/>
                <w:sz w:val="20"/>
                <w:szCs w:val="20"/>
              </w:rPr>
            </w:pPr>
            <w:r w:rsidRPr="00126B78">
              <w:rPr>
                <w:rFonts w:ascii="Gill Sans MT" w:hAnsi="Gill Sans MT" w:cs="Arial"/>
                <w:sz w:val="20"/>
                <w:szCs w:val="20"/>
              </w:rPr>
              <w:t xml:space="preserve">Only the </w:t>
            </w:r>
            <w:r w:rsidR="002258F7" w:rsidRPr="00126B78">
              <w:rPr>
                <w:rFonts w:ascii="Gill Sans MT" w:hAnsi="Gill Sans MT" w:cs="Arial"/>
                <w:sz w:val="20"/>
                <w:szCs w:val="20"/>
              </w:rPr>
              <w:t>cleaning agents</w:t>
            </w:r>
            <w:r w:rsidRPr="00126B78">
              <w:rPr>
                <w:rFonts w:ascii="Gill Sans MT" w:hAnsi="Gill Sans MT" w:cs="Arial"/>
                <w:sz w:val="20"/>
                <w:szCs w:val="20"/>
              </w:rPr>
              <w:t xml:space="preserve"> provided are authorised for use. </w:t>
            </w:r>
          </w:p>
          <w:p w14:paraId="13745496" w14:textId="42556FE3" w:rsidR="00126B78" w:rsidRPr="00126B78" w:rsidRDefault="00126B78" w:rsidP="002258F7">
            <w:pPr>
              <w:widowControl w:val="0"/>
              <w:numPr>
                <w:ilvl w:val="0"/>
                <w:numId w:val="14"/>
              </w:numPr>
              <w:jc w:val="both"/>
              <w:rPr>
                <w:rFonts w:ascii="Gill Sans MT" w:hAnsi="Gill Sans MT" w:cstheme="minorHAnsi"/>
                <w:sz w:val="20"/>
                <w:szCs w:val="20"/>
              </w:rPr>
            </w:pPr>
            <w:r w:rsidRPr="00126B78">
              <w:rPr>
                <w:rFonts w:ascii="Gill Sans MT" w:hAnsi="Gill Sans MT" w:cs="Arial"/>
                <w:sz w:val="20"/>
                <w:szCs w:val="20"/>
              </w:rPr>
              <w:t xml:space="preserve">Cleaning agents must be stored </w:t>
            </w:r>
            <w:r>
              <w:rPr>
                <w:rFonts w:ascii="Gill Sans MT" w:hAnsi="Gill Sans MT" w:cs="Arial"/>
                <w:sz w:val="20"/>
                <w:szCs w:val="20"/>
              </w:rPr>
              <w:t xml:space="preserve">in designated areas, </w:t>
            </w:r>
            <w:r w:rsidRPr="00126B78">
              <w:rPr>
                <w:rFonts w:ascii="Gill Sans MT" w:hAnsi="Gill Sans MT" w:cs="Arial"/>
                <w:sz w:val="20"/>
                <w:szCs w:val="20"/>
              </w:rPr>
              <w:t xml:space="preserve">in the supplier’s containers and include </w:t>
            </w:r>
            <w:r w:rsidR="002258F7" w:rsidRPr="00126B78">
              <w:rPr>
                <w:rFonts w:ascii="Gill Sans MT" w:hAnsi="Gill Sans MT" w:cs="Arial"/>
                <w:sz w:val="20"/>
                <w:szCs w:val="20"/>
              </w:rPr>
              <w:t>appropriate instr</w:t>
            </w:r>
            <w:r w:rsidR="00776CB9">
              <w:rPr>
                <w:rFonts w:ascii="Gill Sans MT" w:hAnsi="Gill Sans MT" w:cs="Arial"/>
                <w:sz w:val="20"/>
                <w:szCs w:val="20"/>
              </w:rPr>
              <w:t xml:space="preserve">uction and </w:t>
            </w:r>
            <w:r>
              <w:rPr>
                <w:rFonts w:ascii="Gill Sans MT" w:hAnsi="Gill Sans MT" w:cs="Arial"/>
                <w:sz w:val="20"/>
                <w:szCs w:val="20"/>
              </w:rPr>
              <w:t>information for use.</w:t>
            </w:r>
          </w:p>
          <w:p w14:paraId="16C0EEBE" w14:textId="26FBD829" w:rsidR="002258F7" w:rsidRPr="00126B78" w:rsidRDefault="00126B78" w:rsidP="002258F7">
            <w:pPr>
              <w:widowControl w:val="0"/>
              <w:numPr>
                <w:ilvl w:val="0"/>
                <w:numId w:val="14"/>
              </w:numPr>
              <w:jc w:val="both"/>
              <w:rPr>
                <w:rFonts w:ascii="Gill Sans MT" w:hAnsi="Gill Sans MT" w:cstheme="minorHAnsi"/>
                <w:sz w:val="20"/>
                <w:szCs w:val="20"/>
              </w:rPr>
            </w:pPr>
            <w:r>
              <w:rPr>
                <w:rFonts w:ascii="Gill Sans MT" w:hAnsi="Gill Sans MT" w:cs="Arial"/>
                <w:sz w:val="20"/>
                <w:szCs w:val="20"/>
              </w:rPr>
              <w:t>Up to date</w:t>
            </w:r>
            <w:r w:rsidR="002258F7" w:rsidRPr="00126B78">
              <w:rPr>
                <w:rFonts w:ascii="Gill Sans MT" w:hAnsi="Gill Sans MT" w:cs="Arial"/>
                <w:sz w:val="20"/>
                <w:szCs w:val="20"/>
              </w:rPr>
              <w:t xml:space="preserve"> COSHH </w:t>
            </w:r>
            <w:r>
              <w:rPr>
                <w:rFonts w:ascii="Gill Sans MT" w:hAnsi="Gill Sans MT" w:cs="Arial"/>
                <w:sz w:val="20"/>
                <w:szCs w:val="20"/>
              </w:rPr>
              <w:t xml:space="preserve">information must be available at the point of use. </w:t>
            </w:r>
          </w:p>
          <w:p w14:paraId="3012921C" w14:textId="0EF949C2" w:rsidR="00126B78" w:rsidRPr="00126B78" w:rsidRDefault="002258F7" w:rsidP="00126B78">
            <w:pPr>
              <w:widowControl w:val="0"/>
              <w:numPr>
                <w:ilvl w:val="0"/>
                <w:numId w:val="14"/>
              </w:numPr>
              <w:jc w:val="both"/>
              <w:rPr>
                <w:rFonts w:ascii="Gill Sans MT" w:hAnsi="Gill Sans MT" w:cs="Arial"/>
                <w:sz w:val="20"/>
                <w:szCs w:val="20"/>
              </w:rPr>
            </w:pPr>
            <w:r w:rsidRPr="00126B78">
              <w:rPr>
                <w:rFonts w:ascii="Gill Sans MT" w:hAnsi="Gill Sans MT" w:cs="Arial"/>
                <w:sz w:val="20"/>
                <w:szCs w:val="20"/>
              </w:rPr>
              <w:t xml:space="preserve">Appropriate PPE will be provided as required via directions on COSHH </w:t>
            </w:r>
            <w:r w:rsidR="00776CB9">
              <w:rPr>
                <w:rFonts w:ascii="Gill Sans MT" w:hAnsi="Gill Sans MT" w:cs="Arial"/>
                <w:sz w:val="20"/>
                <w:szCs w:val="20"/>
              </w:rPr>
              <w:t xml:space="preserve">information. </w:t>
            </w:r>
          </w:p>
          <w:p w14:paraId="591AB1A2" w14:textId="77777777" w:rsidR="00126B78" w:rsidRPr="00126B78" w:rsidRDefault="002258F7" w:rsidP="00126B78">
            <w:pPr>
              <w:widowControl w:val="0"/>
              <w:numPr>
                <w:ilvl w:val="0"/>
                <w:numId w:val="14"/>
              </w:numPr>
              <w:jc w:val="both"/>
              <w:rPr>
                <w:rFonts w:ascii="Gill Sans MT" w:hAnsi="Gill Sans MT" w:cs="Arial"/>
                <w:sz w:val="20"/>
                <w:szCs w:val="20"/>
              </w:rPr>
            </w:pPr>
            <w:r w:rsidRPr="00126B78">
              <w:rPr>
                <w:rFonts w:ascii="Gill Sans MT" w:hAnsi="Gill Sans MT" w:cs="Arial"/>
                <w:sz w:val="20"/>
                <w:szCs w:val="20"/>
              </w:rPr>
              <w:t xml:space="preserve">To reduce cross contamination chemical disinfection must be carried out using a two-stage process with separate cleaning cloths which should be determined by colour, (e.g. </w:t>
            </w:r>
            <w:r w:rsidRPr="00126B78">
              <w:rPr>
                <w:rFonts w:ascii="Gill Sans MT" w:hAnsi="Gill Sans MT" w:cs="Arial"/>
                <w:color w:val="FF0000"/>
                <w:sz w:val="20"/>
                <w:szCs w:val="20"/>
              </w:rPr>
              <w:t>red</w:t>
            </w:r>
            <w:r w:rsidRPr="00126B78">
              <w:rPr>
                <w:rFonts w:ascii="Gill Sans MT" w:hAnsi="Gill Sans MT" w:cs="Arial"/>
                <w:sz w:val="20"/>
                <w:szCs w:val="20"/>
              </w:rPr>
              <w:t xml:space="preserve"> for toilet areas, </w:t>
            </w:r>
            <w:r w:rsidRPr="00126B78">
              <w:rPr>
                <w:rFonts w:ascii="Gill Sans MT" w:hAnsi="Gill Sans MT" w:cs="Arial"/>
                <w:color w:val="00B0F0"/>
                <w:sz w:val="20"/>
                <w:szCs w:val="20"/>
              </w:rPr>
              <w:t>blue</w:t>
            </w:r>
            <w:r w:rsidRPr="00126B78">
              <w:rPr>
                <w:rFonts w:ascii="Gill Sans MT" w:hAnsi="Gill Sans MT" w:cs="Arial"/>
                <w:sz w:val="20"/>
                <w:szCs w:val="20"/>
              </w:rPr>
              <w:t xml:space="preserve"> for general and white for RAW </w:t>
            </w:r>
            <w:proofErr w:type="gramStart"/>
            <w:r w:rsidRPr="00126B78">
              <w:rPr>
                <w:rFonts w:ascii="Gill Sans MT" w:hAnsi="Gill Sans MT" w:cs="Arial"/>
                <w:sz w:val="20"/>
                <w:szCs w:val="20"/>
              </w:rPr>
              <w:t>MEAT )</w:t>
            </w:r>
            <w:proofErr w:type="gramEnd"/>
            <w:r w:rsidRPr="00126B78">
              <w:rPr>
                <w:rFonts w:ascii="Gill Sans MT" w:hAnsi="Gill Sans MT" w:cs="Arial"/>
                <w:sz w:val="20"/>
                <w:szCs w:val="20"/>
              </w:rPr>
              <w:t>.</w:t>
            </w:r>
          </w:p>
          <w:p w14:paraId="48086C63" w14:textId="77777777" w:rsidR="007152F5" w:rsidRDefault="002258F7" w:rsidP="007152F5">
            <w:pPr>
              <w:widowControl w:val="0"/>
              <w:numPr>
                <w:ilvl w:val="0"/>
                <w:numId w:val="14"/>
              </w:numPr>
              <w:jc w:val="both"/>
              <w:rPr>
                <w:rFonts w:ascii="Gill Sans MT" w:hAnsi="Gill Sans MT" w:cs="Arial"/>
                <w:sz w:val="20"/>
                <w:szCs w:val="20"/>
              </w:rPr>
            </w:pPr>
            <w:r w:rsidRPr="00126B78">
              <w:rPr>
                <w:rFonts w:ascii="Gill Sans MT" w:hAnsi="Gill Sans MT" w:cs="Arial"/>
                <w:sz w:val="20"/>
                <w:szCs w:val="20"/>
              </w:rPr>
              <w:t>A separate container is required for cloths that have been in contact with raw foods.</w:t>
            </w:r>
          </w:p>
          <w:p w14:paraId="09FB0B98" w14:textId="6B6C7302" w:rsidR="00C76464" w:rsidRPr="007152F5" w:rsidRDefault="002258F7" w:rsidP="007152F5">
            <w:pPr>
              <w:widowControl w:val="0"/>
              <w:numPr>
                <w:ilvl w:val="0"/>
                <w:numId w:val="14"/>
              </w:numPr>
              <w:jc w:val="both"/>
              <w:rPr>
                <w:rFonts w:ascii="Gill Sans MT" w:hAnsi="Gill Sans MT" w:cs="Arial"/>
                <w:sz w:val="20"/>
                <w:szCs w:val="20"/>
              </w:rPr>
            </w:pPr>
            <w:r w:rsidRPr="007152F5">
              <w:rPr>
                <w:rFonts w:ascii="Gill Sans MT" w:hAnsi="Gill Sans MT" w:cstheme="minorHAnsi"/>
                <w:sz w:val="20"/>
                <w:szCs w:val="20"/>
              </w:rPr>
              <w:t>Where an accidental spillage of the cleaning agent occurs, all necessary precautions must be taken to ensure that the spillage is cle</w:t>
            </w:r>
            <w:r w:rsidR="00126B78" w:rsidRPr="007152F5">
              <w:rPr>
                <w:rFonts w:ascii="Gill Sans MT" w:hAnsi="Gill Sans MT" w:cstheme="minorHAnsi"/>
                <w:sz w:val="20"/>
                <w:szCs w:val="20"/>
              </w:rPr>
              <w:t xml:space="preserve">aned up safely following COSHH information </w:t>
            </w:r>
            <w:r w:rsidR="00126B78" w:rsidRPr="007152F5">
              <w:rPr>
                <w:rFonts w:ascii="Gill Sans MT" w:hAnsi="Gill Sans MT" w:cstheme="minorHAnsi"/>
                <w:sz w:val="20"/>
                <w:szCs w:val="20"/>
              </w:rPr>
              <w:lastRenderedPageBreak/>
              <w:t xml:space="preserve">provided. </w:t>
            </w:r>
          </w:p>
        </w:tc>
        <w:tc>
          <w:tcPr>
            <w:tcW w:w="838" w:type="dxa"/>
            <w:tcBorders>
              <w:top w:val="dotted" w:sz="4" w:space="0" w:color="auto"/>
              <w:left w:val="dotted" w:sz="4" w:space="0" w:color="auto"/>
              <w:bottom w:val="dotted" w:sz="4" w:space="0" w:color="auto"/>
              <w:right w:val="dotted" w:sz="4" w:space="0" w:color="auto"/>
            </w:tcBorders>
          </w:tcPr>
          <w:p w14:paraId="7EF88920" w14:textId="1A9506AD" w:rsidR="002258F7" w:rsidRPr="006A3189" w:rsidRDefault="002258F7" w:rsidP="002258F7">
            <w:pPr>
              <w:tabs>
                <w:tab w:val="left" w:pos="2415"/>
              </w:tabs>
              <w:jc w:val="center"/>
              <w:rPr>
                <w:rFonts w:ascii="Gill Sans MT" w:hAnsi="Gill Sans MT" w:cstheme="minorHAnsi"/>
                <w:sz w:val="20"/>
                <w:szCs w:val="20"/>
              </w:rPr>
            </w:pPr>
          </w:p>
        </w:tc>
        <w:tc>
          <w:tcPr>
            <w:tcW w:w="916" w:type="dxa"/>
            <w:tcBorders>
              <w:top w:val="dotted" w:sz="4" w:space="0" w:color="auto"/>
              <w:left w:val="dotted" w:sz="4" w:space="0" w:color="auto"/>
              <w:bottom w:val="dotted" w:sz="4" w:space="0" w:color="auto"/>
              <w:right w:val="dotted" w:sz="4" w:space="0" w:color="auto"/>
            </w:tcBorders>
          </w:tcPr>
          <w:p w14:paraId="1FB198B2" w14:textId="71B07C14" w:rsidR="002258F7" w:rsidRPr="006A3189" w:rsidRDefault="002258F7" w:rsidP="002258F7">
            <w:pPr>
              <w:tabs>
                <w:tab w:val="left" w:pos="2415"/>
              </w:tabs>
              <w:jc w:val="center"/>
              <w:rPr>
                <w:rFonts w:ascii="Gill Sans MT" w:hAnsi="Gill Sans MT" w:cstheme="minorHAnsi"/>
                <w:sz w:val="20"/>
                <w:szCs w:val="20"/>
              </w:rPr>
            </w:pPr>
          </w:p>
        </w:tc>
        <w:tc>
          <w:tcPr>
            <w:tcW w:w="941" w:type="dxa"/>
            <w:tcBorders>
              <w:top w:val="dotted" w:sz="4" w:space="0" w:color="auto"/>
              <w:left w:val="dotted" w:sz="4" w:space="0" w:color="auto"/>
              <w:bottom w:val="dotted" w:sz="4" w:space="0" w:color="auto"/>
              <w:right w:val="single" w:sz="12" w:space="0" w:color="auto"/>
            </w:tcBorders>
          </w:tcPr>
          <w:p w14:paraId="7B3BB91B" w14:textId="6B5D3468" w:rsidR="002258F7" w:rsidRPr="006A3189" w:rsidRDefault="002258F7" w:rsidP="002258F7">
            <w:pPr>
              <w:tabs>
                <w:tab w:val="left" w:pos="2415"/>
              </w:tabs>
              <w:jc w:val="center"/>
              <w:rPr>
                <w:rFonts w:ascii="Gill Sans MT" w:hAnsi="Gill Sans MT" w:cstheme="minorHAnsi"/>
                <w:sz w:val="20"/>
                <w:szCs w:val="20"/>
              </w:rPr>
            </w:pPr>
          </w:p>
        </w:tc>
      </w:tr>
      <w:tr w:rsidR="00A759E8" w:rsidRPr="006A3189" w14:paraId="75404149" w14:textId="77777777" w:rsidTr="00801FF8">
        <w:tc>
          <w:tcPr>
            <w:tcW w:w="529" w:type="dxa"/>
            <w:tcBorders>
              <w:top w:val="dotted" w:sz="4" w:space="0" w:color="auto"/>
              <w:left w:val="single" w:sz="12" w:space="0" w:color="auto"/>
              <w:bottom w:val="dotted" w:sz="4" w:space="0" w:color="auto"/>
              <w:right w:val="dotted" w:sz="4" w:space="0" w:color="auto"/>
            </w:tcBorders>
            <w:vAlign w:val="center"/>
          </w:tcPr>
          <w:p w14:paraId="56D3952E" w14:textId="0D046994" w:rsidR="00A759E8" w:rsidRPr="006A3189" w:rsidRDefault="00C76464" w:rsidP="00A759E8">
            <w:pPr>
              <w:tabs>
                <w:tab w:val="left" w:pos="2415"/>
              </w:tabs>
              <w:jc w:val="center"/>
              <w:rPr>
                <w:rFonts w:ascii="Gill Sans MT" w:hAnsi="Gill Sans MT"/>
                <w:b/>
              </w:rPr>
            </w:pPr>
            <w:r>
              <w:rPr>
                <w:rFonts w:ascii="Gill Sans MT" w:hAnsi="Gill Sans MT"/>
                <w:b/>
              </w:rPr>
              <w:t>7</w:t>
            </w:r>
          </w:p>
        </w:tc>
        <w:tc>
          <w:tcPr>
            <w:tcW w:w="3191" w:type="dxa"/>
            <w:tcBorders>
              <w:top w:val="dotted" w:sz="4" w:space="0" w:color="auto"/>
              <w:left w:val="dotted" w:sz="4" w:space="0" w:color="auto"/>
              <w:bottom w:val="dotted" w:sz="4" w:space="0" w:color="auto"/>
              <w:right w:val="dotted" w:sz="4" w:space="0" w:color="auto"/>
            </w:tcBorders>
          </w:tcPr>
          <w:p w14:paraId="73216DF6" w14:textId="77777777" w:rsidR="00A759E8" w:rsidRDefault="00A759E8" w:rsidP="00A759E8">
            <w:pPr>
              <w:rPr>
                <w:rFonts w:ascii="Gill Sans MT" w:hAnsi="Gill Sans MT" w:cstheme="majorHAnsi"/>
                <w:strike/>
                <w:sz w:val="20"/>
                <w:szCs w:val="20"/>
              </w:rPr>
            </w:pPr>
          </w:p>
          <w:p w14:paraId="457596DD" w14:textId="77777777" w:rsidR="00CC7C91" w:rsidRDefault="00CC7C91" w:rsidP="00A759E8">
            <w:pPr>
              <w:rPr>
                <w:rFonts w:ascii="Gill Sans MT" w:hAnsi="Gill Sans MT" w:cstheme="majorHAnsi"/>
                <w:strike/>
                <w:sz w:val="20"/>
                <w:szCs w:val="20"/>
              </w:rPr>
            </w:pPr>
          </w:p>
          <w:p w14:paraId="0ECB30A4" w14:textId="77777777" w:rsidR="00CC7C91" w:rsidRDefault="00CC7C91" w:rsidP="00A759E8">
            <w:pPr>
              <w:rPr>
                <w:rFonts w:ascii="Gill Sans MT" w:hAnsi="Gill Sans MT" w:cstheme="majorHAnsi"/>
                <w:strike/>
                <w:sz w:val="20"/>
                <w:szCs w:val="20"/>
              </w:rPr>
            </w:pPr>
          </w:p>
          <w:p w14:paraId="741DB5F6" w14:textId="77777777" w:rsidR="00C76464" w:rsidRDefault="00C76464" w:rsidP="00A759E8">
            <w:pPr>
              <w:rPr>
                <w:rFonts w:ascii="Gill Sans MT" w:hAnsi="Gill Sans MT" w:cstheme="majorHAnsi"/>
                <w:b/>
                <w:sz w:val="20"/>
                <w:szCs w:val="20"/>
              </w:rPr>
            </w:pPr>
          </w:p>
          <w:p w14:paraId="06A9284F" w14:textId="77777777" w:rsidR="00C76464" w:rsidRDefault="00C76464" w:rsidP="00A759E8">
            <w:pPr>
              <w:rPr>
                <w:rFonts w:ascii="Gill Sans MT" w:hAnsi="Gill Sans MT" w:cstheme="majorHAnsi"/>
                <w:b/>
                <w:sz w:val="20"/>
                <w:szCs w:val="20"/>
              </w:rPr>
            </w:pPr>
          </w:p>
          <w:p w14:paraId="0D2B3604" w14:textId="77777777" w:rsidR="00C76464" w:rsidRDefault="00C76464" w:rsidP="00A759E8">
            <w:pPr>
              <w:rPr>
                <w:rFonts w:ascii="Gill Sans MT" w:hAnsi="Gill Sans MT" w:cstheme="majorHAnsi"/>
                <w:b/>
                <w:sz w:val="20"/>
                <w:szCs w:val="20"/>
              </w:rPr>
            </w:pPr>
          </w:p>
          <w:p w14:paraId="6E2174C3" w14:textId="77777777" w:rsidR="00C76464" w:rsidRDefault="00C76464" w:rsidP="00A759E8">
            <w:pPr>
              <w:rPr>
                <w:rFonts w:ascii="Gill Sans MT" w:hAnsi="Gill Sans MT" w:cstheme="majorHAnsi"/>
                <w:b/>
                <w:sz w:val="20"/>
                <w:szCs w:val="20"/>
              </w:rPr>
            </w:pPr>
          </w:p>
          <w:p w14:paraId="7389EEE9" w14:textId="77777777" w:rsidR="00C76464" w:rsidRDefault="00C76464" w:rsidP="00A759E8">
            <w:pPr>
              <w:rPr>
                <w:rFonts w:ascii="Gill Sans MT" w:hAnsi="Gill Sans MT" w:cstheme="majorHAnsi"/>
                <w:b/>
                <w:sz w:val="20"/>
                <w:szCs w:val="20"/>
              </w:rPr>
            </w:pPr>
          </w:p>
          <w:p w14:paraId="36AC52A5" w14:textId="77777777" w:rsidR="00C76464" w:rsidRDefault="00C76464" w:rsidP="00A759E8">
            <w:pPr>
              <w:rPr>
                <w:rFonts w:ascii="Gill Sans MT" w:hAnsi="Gill Sans MT" w:cstheme="majorHAnsi"/>
                <w:b/>
                <w:sz w:val="20"/>
                <w:szCs w:val="20"/>
              </w:rPr>
            </w:pPr>
          </w:p>
          <w:p w14:paraId="5F9931E7" w14:textId="77777777" w:rsidR="00C76464" w:rsidRDefault="00C76464" w:rsidP="00A759E8">
            <w:pPr>
              <w:rPr>
                <w:rFonts w:ascii="Gill Sans MT" w:hAnsi="Gill Sans MT" w:cstheme="majorHAnsi"/>
                <w:b/>
                <w:sz w:val="20"/>
                <w:szCs w:val="20"/>
              </w:rPr>
            </w:pPr>
          </w:p>
          <w:p w14:paraId="10FBF725" w14:textId="77777777" w:rsidR="00C76464" w:rsidRDefault="00C76464" w:rsidP="00A759E8">
            <w:pPr>
              <w:rPr>
                <w:rFonts w:ascii="Gill Sans MT" w:hAnsi="Gill Sans MT" w:cstheme="majorHAnsi"/>
                <w:b/>
                <w:sz w:val="20"/>
                <w:szCs w:val="20"/>
              </w:rPr>
            </w:pPr>
          </w:p>
          <w:p w14:paraId="4D33FB83" w14:textId="77777777" w:rsidR="00C76464" w:rsidRDefault="00C76464" w:rsidP="00A759E8">
            <w:pPr>
              <w:rPr>
                <w:rFonts w:ascii="Gill Sans MT" w:hAnsi="Gill Sans MT" w:cstheme="majorHAnsi"/>
                <w:b/>
                <w:sz w:val="20"/>
                <w:szCs w:val="20"/>
              </w:rPr>
            </w:pPr>
          </w:p>
          <w:p w14:paraId="47594684" w14:textId="77777777" w:rsidR="000877BC" w:rsidRDefault="000877BC" w:rsidP="00A759E8">
            <w:pPr>
              <w:rPr>
                <w:rFonts w:ascii="Gill Sans MT" w:hAnsi="Gill Sans MT" w:cstheme="majorHAnsi"/>
                <w:b/>
                <w:sz w:val="20"/>
                <w:szCs w:val="20"/>
              </w:rPr>
            </w:pPr>
          </w:p>
          <w:p w14:paraId="7427E222" w14:textId="77777777" w:rsidR="000877BC" w:rsidRDefault="000877BC" w:rsidP="00A759E8">
            <w:pPr>
              <w:rPr>
                <w:rFonts w:ascii="Gill Sans MT" w:hAnsi="Gill Sans MT" w:cstheme="majorHAnsi"/>
                <w:b/>
                <w:sz w:val="20"/>
                <w:szCs w:val="20"/>
              </w:rPr>
            </w:pPr>
          </w:p>
          <w:p w14:paraId="3A15DD93" w14:textId="2D450DED" w:rsidR="00CC7C91" w:rsidRPr="00CC7C91" w:rsidRDefault="00CC7C91" w:rsidP="00A759E8">
            <w:pPr>
              <w:rPr>
                <w:rFonts w:ascii="Gill Sans MT" w:hAnsi="Gill Sans MT" w:cstheme="majorHAnsi"/>
                <w:b/>
                <w:sz w:val="20"/>
                <w:szCs w:val="20"/>
              </w:rPr>
            </w:pPr>
            <w:r>
              <w:rPr>
                <w:rFonts w:ascii="Gill Sans MT" w:hAnsi="Gill Sans MT" w:cstheme="majorHAnsi"/>
                <w:b/>
                <w:sz w:val="20"/>
                <w:szCs w:val="20"/>
              </w:rPr>
              <w:t>Fire/ explosion</w:t>
            </w:r>
          </w:p>
        </w:tc>
        <w:tc>
          <w:tcPr>
            <w:tcW w:w="2208" w:type="dxa"/>
            <w:tcBorders>
              <w:top w:val="dotted" w:sz="4" w:space="0" w:color="auto"/>
              <w:left w:val="dotted" w:sz="4" w:space="0" w:color="auto"/>
              <w:bottom w:val="dotted" w:sz="4" w:space="0" w:color="auto"/>
              <w:right w:val="dotted" w:sz="4" w:space="0" w:color="auto"/>
            </w:tcBorders>
          </w:tcPr>
          <w:p w14:paraId="61EC550D" w14:textId="77777777" w:rsidR="00A759E8" w:rsidRDefault="00A759E8" w:rsidP="00A759E8">
            <w:pPr>
              <w:autoSpaceDE w:val="0"/>
              <w:autoSpaceDN w:val="0"/>
              <w:adjustRightInd w:val="0"/>
              <w:rPr>
                <w:rFonts w:ascii="Gill Sans MT" w:hAnsi="Gill Sans MT" w:cstheme="majorHAnsi"/>
                <w:sz w:val="20"/>
                <w:szCs w:val="20"/>
              </w:rPr>
            </w:pPr>
          </w:p>
          <w:p w14:paraId="6D9556E4" w14:textId="77777777" w:rsidR="00CC7C91" w:rsidRDefault="00CC7C91" w:rsidP="00A759E8">
            <w:pPr>
              <w:autoSpaceDE w:val="0"/>
              <w:autoSpaceDN w:val="0"/>
              <w:adjustRightInd w:val="0"/>
              <w:rPr>
                <w:rFonts w:ascii="Gill Sans MT" w:hAnsi="Gill Sans MT" w:cstheme="majorHAnsi"/>
                <w:sz w:val="20"/>
                <w:szCs w:val="20"/>
              </w:rPr>
            </w:pPr>
          </w:p>
          <w:p w14:paraId="6E853E58" w14:textId="77777777" w:rsidR="00CC7C91" w:rsidRDefault="00CC7C91" w:rsidP="00A759E8">
            <w:pPr>
              <w:autoSpaceDE w:val="0"/>
              <w:autoSpaceDN w:val="0"/>
              <w:adjustRightInd w:val="0"/>
              <w:rPr>
                <w:rFonts w:ascii="Gill Sans MT" w:hAnsi="Gill Sans MT" w:cstheme="majorHAnsi"/>
                <w:sz w:val="20"/>
                <w:szCs w:val="20"/>
              </w:rPr>
            </w:pPr>
          </w:p>
          <w:p w14:paraId="61758721" w14:textId="77777777" w:rsidR="00C76464" w:rsidRDefault="00C76464" w:rsidP="00A759E8">
            <w:pPr>
              <w:autoSpaceDE w:val="0"/>
              <w:autoSpaceDN w:val="0"/>
              <w:adjustRightInd w:val="0"/>
              <w:rPr>
                <w:rFonts w:ascii="Gill Sans MT" w:hAnsi="Gill Sans MT" w:cstheme="majorHAnsi"/>
                <w:sz w:val="20"/>
                <w:szCs w:val="20"/>
              </w:rPr>
            </w:pPr>
          </w:p>
          <w:p w14:paraId="1BDC04F8" w14:textId="77777777" w:rsidR="00C76464" w:rsidRDefault="00C76464" w:rsidP="00A759E8">
            <w:pPr>
              <w:autoSpaceDE w:val="0"/>
              <w:autoSpaceDN w:val="0"/>
              <w:adjustRightInd w:val="0"/>
              <w:rPr>
                <w:rFonts w:ascii="Gill Sans MT" w:hAnsi="Gill Sans MT" w:cstheme="majorHAnsi"/>
                <w:sz w:val="20"/>
                <w:szCs w:val="20"/>
              </w:rPr>
            </w:pPr>
          </w:p>
          <w:p w14:paraId="2FC6886F" w14:textId="77777777" w:rsidR="00C76464" w:rsidRDefault="00C76464" w:rsidP="00A759E8">
            <w:pPr>
              <w:autoSpaceDE w:val="0"/>
              <w:autoSpaceDN w:val="0"/>
              <w:adjustRightInd w:val="0"/>
              <w:rPr>
                <w:rFonts w:ascii="Gill Sans MT" w:hAnsi="Gill Sans MT" w:cstheme="majorHAnsi"/>
                <w:sz w:val="20"/>
                <w:szCs w:val="20"/>
              </w:rPr>
            </w:pPr>
          </w:p>
          <w:p w14:paraId="607A47F3" w14:textId="77777777" w:rsidR="00C76464" w:rsidRDefault="00C76464" w:rsidP="00A759E8">
            <w:pPr>
              <w:autoSpaceDE w:val="0"/>
              <w:autoSpaceDN w:val="0"/>
              <w:adjustRightInd w:val="0"/>
              <w:rPr>
                <w:rFonts w:ascii="Gill Sans MT" w:hAnsi="Gill Sans MT" w:cstheme="majorHAnsi"/>
                <w:sz w:val="20"/>
                <w:szCs w:val="20"/>
              </w:rPr>
            </w:pPr>
          </w:p>
          <w:p w14:paraId="4C1CBC54" w14:textId="77777777" w:rsidR="00C76464" w:rsidRDefault="00C76464" w:rsidP="00A759E8">
            <w:pPr>
              <w:autoSpaceDE w:val="0"/>
              <w:autoSpaceDN w:val="0"/>
              <w:adjustRightInd w:val="0"/>
              <w:rPr>
                <w:rFonts w:ascii="Gill Sans MT" w:hAnsi="Gill Sans MT" w:cstheme="majorHAnsi"/>
                <w:sz w:val="20"/>
                <w:szCs w:val="20"/>
              </w:rPr>
            </w:pPr>
          </w:p>
          <w:p w14:paraId="772B828A" w14:textId="77777777" w:rsidR="00C76464" w:rsidRDefault="00C76464" w:rsidP="00A759E8">
            <w:pPr>
              <w:autoSpaceDE w:val="0"/>
              <w:autoSpaceDN w:val="0"/>
              <w:adjustRightInd w:val="0"/>
              <w:rPr>
                <w:rFonts w:ascii="Gill Sans MT" w:hAnsi="Gill Sans MT" w:cstheme="majorHAnsi"/>
                <w:sz w:val="20"/>
                <w:szCs w:val="20"/>
              </w:rPr>
            </w:pPr>
          </w:p>
          <w:p w14:paraId="21619E9E" w14:textId="77777777" w:rsidR="00C76464" w:rsidRDefault="00C76464" w:rsidP="00A759E8">
            <w:pPr>
              <w:autoSpaceDE w:val="0"/>
              <w:autoSpaceDN w:val="0"/>
              <w:adjustRightInd w:val="0"/>
              <w:rPr>
                <w:rFonts w:ascii="Gill Sans MT" w:hAnsi="Gill Sans MT" w:cstheme="majorHAnsi"/>
                <w:sz w:val="20"/>
                <w:szCs w:val="20"/>
              </w:rPr>
            </w:pPr>
          </w:p>
          <w:p w14:paraId="0782EA74" w14:textId="77777777" w:rsidR="00C76464" w:rsidRDefault="00C76464" w:rsidP="00A759E8">
            <w:pPr>
              <w:autoSpaceDE w:val="0"/>
              <w:autoSpaceDN w:val="0"/>
              <w:adjustRightInd w:val="0"/>
              <w:rPr>
                <w:rFonts w:ascii="Gill Sans MT" w:hAnsi="Gill Sans MT" w:cstheme="majorHAnsi"/>
                <w:sz w:val="20"/>
                <w:szCs w:val="20"/>
              </w:rPr>
            </w:pPr>
          </w:p>
          <w:p w14:paraId="61BD36C9" w14:textId="77777777" w:rsidR="000877BC" w:rsidRDefault="000877BC" w:rsidP="00A759E8">
            <w:pPr>
              <w:autoSpaceDE w:val="0"/>
              <w:autoSpaceDN w:val="0"/>
              <w:adjustRightInd w:val="0"/>
              <w:rPr>
                <w:rFonts w:ascii="Gill Sans MT" w:hAnsi="Gill Sans MT" w:cstheme="majorHAnsi"/>
                <w:sz w:val="20"/>
                <w:szCs w:val="20"/>
              </w:rPr>
            </w:pPr>
          </w:p>
          <w:p w14:paraId="143AD9C2" w14:textId="77777777" w:rsidR="000877BC" w:rsidRDefault="000877BC" w:rsidP="00A759E8">
            <w:pPr>
              <w:autoSpaceDE w:val="0"/>
              <w:autoSpaceDN w:val="0"/>
              <w:adjustRightInd w:val="0"/>
              <w:rPr>
                <w:rFonts w:ascii="Gill Sans MT" w:hAnsi="Gill Sans MT" w:cstheme="majorHAnsi"/>
                <w:sz w:val="20"/>
                <w:szCs w:val="20"/>
              </w:rPr>
            </w:pPr>
          </w:p>
          <w:p w14:paraId="0D0E5B55" w14:textId="77777777" w:rsidR="00C76464" w:rsidRDefault="00C76464" w:rsidP="00A759E8">
            <w:pPr>
              <w:autoSpaceDE w:val="0"/>
              <w:autoSpaceDN w:val="0"/>
              <w:adjustRightInd w:val="0"/>
              <w:rPr>
                <w:rFonts w:ascii="Gill Sans MT" w:hAnsi="Gill Sans MT" w:cstheme="majorHAnsi"/>
                <w:sz w:val="20"/>
                <w:szCs w:val="20"/>
              </w:rPr>
            </w:pPr>
          </w:p>
          <w:p w14:paraId="73E21675" w14:textId="5E44B631" w:rsidR="00CC7C91" w:rsidRPr="006A3189" w:rsidRDefault="00CC7C91" w:rsidP="00A759E8">
            <w:pPr>
              <w:autoSpaceDE w:val="0"/>
              <w:autoSpaceDN w:val="0"/>
              <w:adjustRightInd w:val="0"/>
              <w:rPr>
                <w:rFonts w:ascii="Gill Sans MT" w:hAnsi="Gill Sans MT" w:cstheme="majorHAnsi"/>
                <w:sz w:val="20"/>
                <w:szCs w:val="20"/>
              </w:rPr>
            </w:pPr>
            <w:r>
              <w:rPr>
                <w:rFonts w:ascii="Gill Sans MT" w:hAnsi="Gill Sans MT" w:cstheme="majorHAnsi"/>
                <w:sz w:val="20"/>
                <w:szCs w:val="20"/>
              </w:rPr>
              <w:t xml:space="preserve">Staff/ visitors </w:t>
            </w:r>
          </w:p>
        </w:tc>
        <w:tc>
          <w:tcPr>
            <w:tcW w:w="5305" w:type="dxa"/>
            <w:tcBorders>
              <w:top w:val="dotted" w:sz="4" w:space="0" w:color="auto"/>
              <w:left w:val="dotted" w:sz="4" w:space="0" w:color="auto"/>
              <w:bottom w:val="dotted" w:sz="4" w:space="0" w:color="auto"/>
              <w:right w:val="dotted" w:sz="4" w:space="0" w:color="auto"/>
            </w:tcBorders>
          </w:tcPr>
          <w:p w14:paraId="3765BB22" w14:textId="3DD34572" w:rsidR="00630F17" w:rsidRPr="00A759E8" w:rsidRDefault="00630F17" w:rsidP="00A759E8">
            <w:pPr>
              <w:widowControl w:val="0"/>
              <w:numPr>
                <w:ilvl w:val="0"/>
                <w:numId w:val="14"/>
              </w:numPr>
              <w:jc w:val="both"/>
              <w:rPr>
                <w:rFonts w:ascii="Gill Sans MT" w:hAnsi="Gill Sans MT" w:cstheme="minorHAnsi"/>
                <w:sz w:val="20"/>
                <w:szCs w:val="20"/>
              </w:rPr>
            </w:pPr>
            <w:r>
              <w:rPr>
                <w:rFonts w:ascii="Gill Sans MT" w:hAnsi="Gill Sans MT" w:cstheme="minorHAnsi"/>
                <w:sz w:val="20"/>
                <w:szCs w:val="20"/>
              </w:rPr>
              <w:t xml:space="preserve">Fire risk assessment in place for every building. </w:t>
            </w:r>
          </w:p>
          <w:p w14:paraId="05E249DE" w14:textId="7E25C72E" w:rsidR="00A759E8" w:rsidRPr="003D7993" w:rsidRDefault="00A759E8" w:rsidP="00A759E8">
            <w:pPr>
              <w:widowControl w:val="0"/>
              <w:numPr>
                <w:ilvl w:val="0"/>
                <w:numId w:val="14"/>
              </w:numPr>
              <w:jc w:val="both"/>
              <w:rPr>
                <w:rFonts w:ascii="Gill Sans MT" w:hAnsi="Gill Sans MT" w:cstheme="minorHAnsi"/>
                <w:sz w:val="20"/>
                <w:szCs w:val="20"/>
              </w:rPr>
            </w:pPr>
            <w:r w:rsidRPr="00A759E8">
              <w:rPr>
                <w:rFonts w:ascii="Gill Sans MT" w:hAnsi="Gill Sans MT" w:cs="Arial"/>
                <w:sz w:val="20"/>
                <w:szCs w:val="20"/>
              </w:rPr>
              <w:t xml:space="preserve">Safe </w:t>
            </w:r>
            <w:r>
              <w:rPr>
                <w:rFonts w:ascii="Gill Sans MT" w:hAnsi="Gill Sans MT" w:cs="Arial"/>
                <w:sz w:val="20"/>
                <w:szCs w:val="20"/>
              </w:rPr>
              <w:t xml:space="preserve">Systems of Work in </w:t>
            </w:r>
            <w:r w:rsidRPr="00A759E8">
              <w:rPr>
                <w:rFonts w:ascii="Gill Sans MT" w:hAnsi="Gill Sans MT" w:cs="Arial"/>
                <w:sz w:val="20"/>
                <w:szCs w:val="20"/>
              </w:rPr>
              <w:t xml:space="preserve">place and </w:t>
            </w:r>
            <w:proofErr w:type="gramStart"/>
            <w:r w:rsidRPr="00A759E8">
              <w:rPr>
                <w:rFonts w:ascii="Gill Sans MT" w:hAnsi="Gill Sans MT" w:cs="Arial"/>
                <w:sz w:val="20"/>
                <w:szCs w:val="20"/>
              </w:rPr>
              <w:t>foll</w:t>
            </w:r>
            <w:r>
              <w:rPr>
                <w:rFonts w:ascii="Gill Sans MT" w:hAnsi="Gill Sans MT" w:cs="Arial"/>
                <w:sz w:val="20"/>
                <w:szCs w:val="20"/>
              </w:rPr>
              <w:t>owed at all times</w:t>
            </w:r>
            <w:proofErr w:type="gramEnd"/>
            <w:r>
              <w:rPr>
                <w:rFonts w:ascii="Gill Sans MT" w:hAnsi="Gill Sans MT" w:cs="Arial"/>
                <w:sz w:val="20"/>
                <w:szCs w:val="20"/>
              </w:rPr>
              <w:t xml:space="preserve"> including </w:t>
            </w:r>
            <w:r w:rsidRPr="00A759E8">
              <w:rPr>
                <w:rFonts w:ascii="Gill Sans MT" w:hAnsi="Gill Sans MT" w:cs="Arial"/>
                <w:sz w:val="20"/>
                <w:szCs w:val="20"/>
              </w:rPr>
              <w:t>safe shut down procedures and use of ign</w:t>
            </w:r>
            <w:r>
              <w:rPr>
                <w:rFonts w:ascii="Gill Sans MT" w:hAnsi="Gill Sans MT" w:cs="Arial"/>
                <w:sz w:val="20"/>
                <w:szCs w:val="20"/>
              </w:rPr>
              <w:t>ition source equipment such as toasters, grilles, griddles, f</w:t>
            </w:r>
            <w:r w:rsidRPr="00A759E8">
              <w:rPr>
                <w:rFonts w:ascii="Gill Sans MT" w:hAnsi="Gill Sans MT" w:cs="Arial"/>
                <w:sz w:val="20"/>
                <w:szCs w:val="20"/>
              </w:rPr>
              <w:t xml:space="preserve">ryers and electrical ovens/hotplates, etc. </w:t>
            </w:r>
          </w:p>
          <w:p w14:paraId="27CF30A2" w14:textId="7315E95D" w:rsidR="003D7993" w:rsidRDefault="003D7993" w:rsidP="00A759E8">
            <w:pPr>
              <w:widowControl w:val="0"/>
              <w:numPr>
                <w:ilvl w:val="0"/>
                <w:numId w:val="14"/>
              </w:numPr>
              <w:jc w:val="both"/>
              <w:rPr>
                <w:rFonts w:ascii="Gill Sans MT" w:hAnsi="Gill Sans MT" w:cstheme="minorHAnsi"/>
                <w:sz w:val="20"/>
                <w:szCs w:val="20"/>
              </w:rPr>
            </w:pPr>
            <w:r>
              <w:rPr>
                <w:rFonts w:ascii="Gill Sans MT" w:hAnsi="Gill Sans MT" w:cs="Arial"/>
                <w:sz w:val="20"/>
                <w:szCs w:val="20"/>
              </w:rPr>
              <w:t>Fryers to be cleaned regularly with oil filtered and replaced as required.</w:t>
            </w:r>
          </w:p>
          <w:p w14:paraId="5D9A7213" w14:textId="20719208" w:rsidR="00A759E8" w:rsidRDefault="00630F17" w:rsidP="00A759E8">
            <w:pPr>
              <w:widowControl w:val="0"/>
              <w:numPr>
                <w:ilvl w:val="0"/>
                <w:numId w:val="14"/>
              </w:numPr>
              <w:jc w:val="both"/>
              <w:rPr>
                <w:rFonts w:ascii="Gill Sans MT" w:hAnsi="Gill Sans MT" w:cstheme="minorHAnsi"/>
                <w:sz w:val="20"/>
                <w:szCs w:val="20"/>
              </w:rPr>
            </w:pPr>
            <w:r>
              <w:rPr>
                <w:rFonts w:ascii="Gill Sans MT" w:hAnsi="Gill Sans MT" w:cs="Arial"/>
                <w:sz w:val="20"/>
                <w:szCs w:val="20"/>
              </w:rPr>
              <w:t>Suitable firefighting a</w:t>
            </w:r>
            <w:r w:rsidR="00A759E8" w:rsidRPr="00A759E8">
              <w:rPr>
                <w:rFonts w:ascii="Gill Sans MT" w:hAnsi="Gill Sans MT" w:cs="Arial"/>
                <w:sz w:val="20"/>
                <w:szCs w:val="20"/>
              </w:rPr>
              <w:t>ppliances will be located within kitc</w:t>
            </w:r>
            <w:r>
              <w:rPr>
                <w:rFonts w:ascii="Gill Sans MT" w:hAnsi="Gill Sans MT" w:cs="Arial"/>
                <w:sz w:val="20"/>
                <w:szCs w:val="20"/>
              </w:rPr>
              <w:t xml:space="preserve">hen area, tested and maintained. </w:t>
            </w:r>
          </w:p>
          <w:p w14:paraId="3A0C66D1" w14:textId="3FFC0F8D" w:rsidR="00A759E8" w:rsidRDefault="00A759E8" w:rsidP="00A759E8">
            <w:pPr>
              <w:widowControl w:val="0"/>
              <w:numPr>
                <w:ilvl w:val="0"/>
                <w:numId w:val="14"/>
              </w:numPr>
              <w:jc w:val="both"/>
              <w:rPr>
                <w:rFonts w:ascii="Gill Sans MT" w:hAnsi="Gill Sans MT" w:cstheme="minorHAnsi"/>
                <w:sz w:val="20"/>
                <w:szCs w:val="20"/>
              </w:rPr>
            </w:pPr>
            <w:r w:rsidRPr="00A759E8">
              <w:rPr>
                <w:rFonts w:ascii="Gill Sans MT" w:hAnsi="Gill Sans MT" w:cs="Arial"/>
                <w:sz w:val="20"/>
                <w:szCs w:val="20"/>
              </w:rPr>
              <w:t>Fire Blankets are positioned in close proximity to the location of liquid/fluid cooking activities</w:t>
            </w:r>
            <w:r w:rsidR="00630F17">
              <w:rPr>
                <w:rFonts w:ascii="Gill Sans MT" w:hAnsi="Gill Sans MT" w:cs="Arial"/>
                <w:sz w:val="20"/>
                <w:szCs w:val="20"/>
              </w:rPr>
              <w:t>.</w:t>
            </w:r>
            <w:r w:rsidRPr="00A759E8">
              <w:rPr>
                <w:rFonts w:ascii="Gill Sans MT" w:hAnsi="Gill Sans MT" w:cs="Arial"/>
                <w:sz w:val="20"/>
                <w:szCs w:val="20"/>
              </w:rPr>
              <w:t xml:space="preserve"> </w:t>
            </w:r>
          </w:p>
          <w:p w14:paraId="66FE0D2F" w14:textId="68A7E2DE" w:rsidR="00A759E8" w:rsidRDefault="00630F17" w:rsidP="00A759E8">
            <w:pPr>
              <w:widowControl w:val="0"/>
              <w:numPr>
                <w:ilvl w:val="0"/>
                <w:numId w:val="14"/>
              </w:numPr>
              <w:jc w:val="both"/>
              <w:rPr>
                <w:rFonts w:ascii="Gill Sans MT" w:hAnsi="Gill Sans MT" w:cstheme="minorHAnsi"/>
                <w:sz w:val="20"/>
                <w:szCs w:val="20"/>
              </w:rPr>
            </w:pPr>
            <w:r>
              <w:rPr>
                <w:rFonts w:ascii="Gill Sans MT" w:hAnsi="Gill Sans MT" w:cs="Arial"/>
                <w:sz w:val="20"/>
                <w:szCs w:val="20"/>
              </w:rPr>
              <w:t>Local e</w:t>
            </w:r>
            <w:r w:rsidR="00A759E8" w:rsidRPr="00A759E8">
              <w:rPr>
                <w:rFonts w:ascii="Gill Sans MT" w:hAnsi="Gill Sans MT" w:cs="Arial"/>
                <w:sz w:val="20"/>
                <w:szCs w:val="20"/>
              </w:rPr>
              <w:t>mergency arrangements are prominently displayed throughout and brought to the attention of all staff, in addition to st</w:t>
            </w:r>
            <w:r>
              <w:rPr>
                <w:rFonts w:ascii="Gill Sans MT" w:hAnsi="Gill Sans MT" w:cs="Arial"/>
                <w:sz w:val="20"/>
                <w:szCs w:val="20"/>
              </w:rPr>
              <w:t>aff being subjected to regular fire evacuation d</w:t>
            </w:r>
            <w:r w:rsidR="00A759E8" w:rsidRPr="00A759E8">
              <w:rPr>
                <w:rFonts w:ascii="Gill Sans MT" w:hAnsi="Gill Sans MT" w:cs="Arial"/>
                <w:sz w:val="20"/>
                <w:szCs w:val="20"/>
              </w:rPr>
              <w:t>rills.</w:t>
            </w:r>
          </w:p>
          <w:p w14:paraId="139BADED" w14:textId="77777777" w:rsidR="00A759E8" w:rsidRPr="003D7993" w:rsidRDefault="00A759E8" w:rsidP="00A759E8">
            <w:pPr>
              <w:widowControl w:val="0"/>
              <w:numPr>
                <w:ilvl w:val="0"/>
                <w:numId w:val="14"/>
              </w:numPr>
              <w:jc w:val="both"/>
              <w:rPr>
                <w:rFonts w:ascii="Gill Sans MT" w:hAnsi="Gill Sans MT" w:cstheme="minorHAnsi"/>
                <w:sz w:val="20"/>
                <w:szCs w:val="20"/>
              </w:rPr>
            </w:pPr>
            <w:r w:rsidRPr="00A759E8">
              <w:rPr>
                <w:rFonts w:ascii="Gill Sans MT" w:hAnsi="Gill Sans MT" w:cs="Arial"/>
                <w:sz w:val="20"/>
                <w:szCs w:val="20"/>
              </w:rPr>
              <w:t>Gas Isolator valves are clearly identified and access unobstructed at all times. All gas and pressure system work equipment are inspected/ maintained in accordance with manufacturers and statutory guidelines.</w:t>
            </w:r>
          </w:p>
          <w:p w14:paraId="3A0B4C5D" w14:textId="78E8175B" w:rsidR="003D7993" w:rsidRDefault="003D7993" w:rsidP="00A759E8">
            <w:pPr>
              <w:widowControl w:val="0"/>
              <w:numPr>
                <w:ilvl w:val="0"/>
                <w:numId w:val="14"/>
              </w:numPr>
              <w:jc w:val="both"/>
              <w:rPr>
                <w:rFonts w:ascii="Gill Sans MT" w:hAnsi="Gill Sans MT" w:cstheme="minorHAnsi"/>
                <w:sz w:val="20"/>
                <w:szCs w:val="20"/>
              </w:rPr>
            </w:pPr>
            <w:r>
              <w:rPr>
                <w:rFonts w:ascii="Gill Sans MT" w:hAnsi="Gill Sans MT" w:cstheme="minorHAnsi"/>
                <w:sz w:val="20"/>
                <w:szCs w:val="20"/>
              </w:rPr>
              <w:t xml:space="preserve">Electric switch off buttons </w:t>
            </w:r>
            <w:proofErr w:type="gramStart"/>
            <w:r>
              <w:rPr>
                <w:rFonts w:ascii="Gill Sans MT" w:hAnsi="Gill Sans MT" w:cstheme="minorHAnsi"/>
                <w:sz w:val="20"/>
                <w:szCs w:val="20"/>
              </w:rPr>
              <w:t>are</w:t>
            </w:r>
            <w:proofErr w:type="gramEnd"/>
            <w:r>
              <w:rPr>
                <w:rFonts w:ascii="Gill Sans MT" w:hAnsi="Gill Sans MT" w:cstheme="minorHAnsi"/>
                <w:sz w:val="20"/>
                <w:szCs w:val="20"/>
              </w:rPr>
              <w:t xml:space="preserve"> located throughout the kitchen and are clearly </w:t>
            </w:r>
            <w:proofErr w:type="gramStart"/>
            <w:r>
              <w:rPr>
                <w:rFonts w:ascii="Gill Sans MT" w:hAnsi="Gill Sans MT" w:cstheme="minorHAnsi"/>
                <w:sz w:val="20"/>
                <w:szCs w:val="20"/>
              </w:rPr>
              <w:t>identified and access unobstructed at all times</w:t>
            </w:r>
            <w:proofErr w:type="gramEnd"/>
            <w:r>
              <w:rPr>
                <w:rFonts w:ascii="Gill Sans MT" w:hAnsi="Gill Sans MT" w:cstheme="minorHAnsi"/>
                <w:sz w:val="20"/>
                <w:szCs w:val="20"/>
              </w:rPr>
              <w:t>.</w:t>
            </w:r>
          </w:p>
          <w:p w14:paraId="5B2CCA0B" w14:textId="62227570" w:rsidR="00A759E8" w:rsidRDefault="00A759E8" w:rsidP="00A759E8">
            <w:pPr>
              <w:widowControl w:val="0"/>
              <w:numPr>
                <w:ilvl w:val="0"/>
                <w:numId w:val="14"/>
              </w:numPr>
              <w:jc w:val="both"/>
              <w:rPr>
                <w:rFonts w:ascii="Gill Sans MT" w:hAnsi="Gill Sans MT" w:cstheme="minorHAnsi"/>
                <w:sz w:val="20"/>
                <w:szCs w:val="20"/>
              </w:rPr>
            </w:pPr>
            <w:r w:rsidRPr="00A759E8">
              <w:rPr>
                <w:rFonts w:ascii="Gill Sans MT" w:hAnsi="Gill Sans MT" w:cs="Arial"/>
                <w:sz w:val="20"/>
                <w:szCs w:val="20"/>
              </w:rPr>
              <w:t xml:space="preserve">Gas </w:t>
            </w:r>
            <w:r w:rsidR="003D7993">
              <w:rPr>
                <w:rFonts w:ascii="Gill Sans MT" w:hAnsi="Gill Sans MT" w:cs="Arial"/>
                <w:sz w:val="20"/>
                <w:szCs w:val="20"/>
              </w:rPr>
              <w:t>stoves</w:t>
            </w:r>
            <w:r w:rsidRPr="00A759E8">
              <w:rPr>
                <w:rFonts w:ascii="Gill Sans MT" w:hAnsi="Gill Sans MT" w:cs="Arial"/>
                <w:sz w:val="20"/>
                <w:szCs w:val="20"/>
              </w:rPr>
              <w:t xml:space="preserve"> are to be confirmed as being lit before closing oven door to begin cooking cycle.</w:t>
            </w:r>
          </w:p>
          <w:p w14:paraId="102FFB44" w14:textId="39465B63" w:rsidR="00A759E8" w:rsidRPr="00A759E8" w:rsidRDefault="00A759E8" w:rsidP="00A759E8">
            <w:pPr>
              <w:widowControl w:val="0"/>
              <w:numPr>
                <w:ilvl w:val="0"/>
                <w:numId w:val="14"/>
              </w:numPr>
              <w:jc w:val="both"/>
              <w:rPr>
                <w:rFonts w:ascii="Gill Sans MT" w:hAnsi="Gill Sans MT" w:cstheme="minorHAnsi"/>
                <w:sz w:val="20"/>
                <w:szCs w:val="20"/>
              </w:rPr>
            </w:pPr>
            <w:r w:rsidRPr="00A759E8">
              <w:rPr>
                <w:rFonts w:ascii="Gill Sans MT" w:hAnsi="Gill Sans MT" w:cs="Arial"/>
                <w:sz w:val="20"/>
                <w:szCs w:val="20"/>
              </w:rPr>
              <w:t xml:space="preserve">Never leave boiling cloths or similar items on gas or electric hobs for extended periods.  </w:t>
            </w:r>
          </w:p>
          <w:p w14:paraId="36926E41" w14:textId="77777777" w:rsidR="00A759E8" w:rsidRPr="000877BC" w:rsidRDefault="00A759E8" w:rsidP="00A759E8">
            <w:pPr>
              <w:pStyle w:val="ListParagraph"/>
              <w:numPr>
                <w:ilvl w:val="0"/>
                <w:numId w:val="14"/>
              </w:numPr>
              <w:rPr>
                <w:rFonts w:ascii="Gill Sans MT" w:hAnsi="Gill Sans MT" w:cstheme="majorHAnsi"/>
                <w:sz w:val="20"/>
                <w:szCs w:val="20"/>
              </w:rPr>
            </w:pPr>
            <w:r w:rsidRPr="00A759E8">
              <w:rPr>
                <w:rFonts w:ascii="Gill Sans MT" w:hAnsi="Gill Sans MT" w:cs="Arial"/>
                <w:sz w:val="20"/>
                <w:szCs w:val="20"/>
              </w:rPr>
              <w:t>Flammable cleaning agents will be stored in secure locations, away from sources of ignition/heat.</w:t>
            </w:r>
          </w:p>
          <w:p w14:paraId="2716F325" w14:textId="72838DB7" w:rsidR="000877BC" w:rsidRDefault="000877BC" w:rsidP="000877BC">
            <w:pPr>
              <w:pStyle w:val="ListParagraph"/>
              <w:numPr>
                <w:ilvl w:val="0"/>
                <w:numId w:val="14"/>
              </w:numPr>
              <w:rPr>
                <w:rFonts w:ascii="Gill Sans MT" w:hAnsi="Gill Sans MT" w:cstheme="majorHAnsi"/>
                <w:sz w:val="20"/>
                <w:szCs w:val="20"/>
              </w:rPr>
            </w:pPr>
            <w:r>
              <w:rPr>
                <w:rFonts w:ascii="Gill Sans MT" w:hAnsi="Gill Sans MT" w:cstheme="majorHAnsi"/>
                <w:sz w:val="20"/>
                <w:szCs w:val="20"/>
              </w:rPr>
              <w:t>Ansul fire suppression system to be regularly maintained and serviced.</w:t>
            </w:r>
          </w:p>
          <w:p w14:paraId="33F91FA1" w14:textId="22EE793D" w:rsidR="000877BC" w:rsidRPr="000877BC" w:rsidRDefault="000877BC" w:rsidP="000877BC">
            <w:pPr>
              <w:pStyle w:val="ListParagraph"/>
              <w:numPr>
                <w:ilvl w:val="0"/>
                <w:numId w:val="14"/>
              </w:numPr>
              <w:rPr>
                <w:rFonts w:ascii="Gill Sans MT" w:hAnsi="Gill Sans MT" w:cstheme="majorHAnsi"/>
                <w:sz w:val="20"/>
                <w:szCs w:val="20"/>
              </w:rPr>
            </w:pPr>
            <w:r>
              <w:rPr>
                <w:rFonts w:ascii="Gill Sans MT" w:hAnsi="Gill Sans MT" w:cstheme="majorHAnsi"/>
                <w:sz w:val="20"/>
                <w:szCs w:val="20"/>
              </w:rPr>
              <w:t>Gas is linked to the extraction system, if the extraction is not on</w:t>
            </w:r>
          </w:p>
          <w:p w14:paraId="0E0A3983" w14:textId="229B3023" w:rsidR="00C76464" w:rsidRPr="00A759E8" w:rsidRDefault="00C76464" w:rsidP="00C76464">
            <w:pPr>
              <w:pStyle w:val="ListParagraph"/>
              <w:ind w:left="360"/>
              <w:rPr>
                <w:rFonts w:ascii="Gill Sans MT" w:hAnsi="Gill Sans MT" w:cstheme="majorHAnsi"/>
                <w:sz w:val="20"/>
                <w:szCs w:val="20"/>
              </w:rPr>
            </w:pPr>
          </w:p>
        </w:tc>
        <w:tc>
          <w:tcPr>
            <w:tcW w:w="838" w:type="dxa"/>
            <w:tcBorders>
              <w:top w:val="dotted" w:sz="4" w:space="0" w:color="auto"/>
              <w:left w:val="dotted" w:sz="4" w:space="0" w:color="auto"/>
              <w:bottom w:val="dotted" w:sz="4" w:space="0" w:color="auto"/>
              <w:right w:val="dotted" w:sz="4" w:space="0" w:color="auto"/>
            </w:tcBorders>
          </w:tcPr>
          <w:p w14:paraId="3AEEE10A" w14:textId="77777777" w:rsidR="00A759E8" w:rsidRDefault="00A759E8" w:rsidP="00A759E8">
            <w:pPr>
              <w:tabs>
                <w:tab w:val="left" w:pos="2415"/>
              </w:tabs>
              <w:jc w:val="center"/>
              <w:rPr>
                <w:rFonts w:ascii="Gill Sans MT" w:hAnsi="Gill Sans MT" w:cstheme="minorHAnsi"/>
                <w:sz w:val="20"/>
                <w:szCs w:val="20"/>
              </w:rPr>
            </w:pPr>
          </w:p>
          <w:p w14:paraId="10E39562" w14:textId="77777777" w:rsidR="00CC7C91" w:rsidRDefault="00CC7C91" w:rsidP="00A759E8">
            <w:pPr>
              <w:tabs>
                <w:tab w:val="left" w:pos="2415"/>
              </w:tabs>
              <w:jc w:val="center"/>
              <w:rPr>
                <w:rFonts w:ascii="Gill Sans MT" w:hAnsi="Gill Sans MT" w:cstheme="minorHAnsi"/>
                <w:sz w:val="20"/>
                <w:szCs w:val="20"/>
              </w:rPr>
            </w:pPr>
          </w:p>
          <w:p w14:paraId="7800FDF3" w14:textId="77777777" w:rsidR="00CC7C91" w:rsidRDefault="00CC7C91" w:rsidP="00A759E8">
            <w:pPr>
              <w:tabs>
                <w:tab w:val="left" w:pos="2415"/>
              </w:tabs>
              <w:jc w:val="center"/>
              <w:rPr>
                <w:rFonts w:ascii="Gill Sans MT" w:hAnsi="Gill Sans MT" w:cstheme="minorHAnsi"/>
                <w:sz w:val="20"/>
                <w:szCs w:val="20"/>
              </w:rPr>
            </w:pPr>
          </w:p>
          <w:p w14:paraId="49D6DE9D" w14:textId="77777777" w:rsidR="00C76464" w:rsidRDefault="00C76464" w:rsidP="00A759E8">
            <w:pPr>
              <w:tabs>
                <w:tab w:val="left" w:pos="2415"/>
              </w:tabs>
              <w:jc w:val="center"/>
              <w:rPr>
                <w:rFonts w:ascii="Gill Sans MT" w:hAnsi="Gill Sans MT" w:cstheme="minorHAnsi"/>
                <w:sz w:val="20"/>
                <w:szCs w:val="20"/>
              </w:rPr>
            </w:pPr>
          </w:p>
          <w:p w14:paraId="1DD4B34E" w14:textId="77777777" w:rsidR="00C76464" w:rsidRDefault="00C76464" w:rsidP="00A759E8">
            <w:pPr>
              <w:tabs>
                <w:tab w:val="left" w:pos="2415"/>
              </w:tabs>
              <w:jc w:val="center"/>
              <w:rPr>
                <w:rFonts w:ascii="Gill Sans MT" w:hAnsi="Gill Sans MT" w:cstheme="minorHAnsi"/>
                <w:sz w:val="20"/>
                <w:szCs w:val="20"/>
              </w:rPr>
            </w:pPr>
          </w:p>
          <w:p w14:paraId="147F6C9D" w14:textId="77777777" w:rsidR="00C76464" w:rsidRDefault="00C76464" w:rsidP="00A759E8">
            <w:pPr>
              <w:tabs>
                <w:tab w:val="left" w:pos="2415"/>
              </w:tabs>
              <w:jc w:val="center"/>
              <w:rPr>
                <w:rFonts w:ascii="Gill Sans MT" w:hAnsi="Gill Sans MT" w:cstheme="minorHAnsi"/>
                <w:sz w:val="20"/>
                <w:szCs w:val="20"/>
              </w:rPr>
            </w:pPr>
          </w:p>
          <w:p w14:paraId="19A9EEDD" w14:textId="77777777" w:rsidR="00C76464" w:rsidRDefault="00C76464" w:rsidP="00A759E8">
            <w:pPr>
              <w:tabs>
                <w:tab w:val="left" w:pos="2415"/>
              </w:tabs>
              <w:jc w:val="center"/>
              <w:rPr>
                <w:rFonts w:ascii="Gill Sans MT" w:hAnsi="Gill Sans MT" w:cstheme="minorHAnsi"/>
                <w:sz w:val="20"/>
                <w:szCs w:val="20"/>
              </w:rPr>
            </w:pPr>
          </w:p>
          <w:p w14:paraId="77583A17" w14:textId="77777777" w:rsidR="00C76464" w:rsidRDefault="00C76464" w:rsidP="00A759E8">
            <w:pPr>
              <w:tabs>
                <w:tab w:val="left" w:pos="2415"/>
              </w:tabs>
              <w:jc w:val="center"/>
              <w:rPr>
                <w:rFonts w:ascii="Gill Sans MT" w:hAnsi="Gill Sans MT" w:cstheme="minorHAnsi"/>
                <w:sz w:val="20"/>
                <w:szCs w:val="20"/>
              </w:rPr>
            </w:pPr>
          </w:p>
          <w:p w14:paraId="7F5B6577" w14:textId="77777777" w:rsidR="00C76464" w:rsidRDefault="00C76464" w:rsidP="00A759E8">
            <w:pPr>
              <w:tabs>
                <w:tab w:val="left" w:pos="2415"/>
              </w:tabs>
              <w:jc w:val="center"/>
              <w:rPr>
                <w:rFonts w:ascii="Gill Sans MT" w:hAnsi="Gill Sans MT" w:cstheme="minorHAnsi"/>
                <w:sz w:val="20"/>
                <w:szCs w:val="20"/>
              </w:rPr>
            </w:pPr>
          </w:p>
          <w:p w14:paraId="5E4A6A96" w14:textId="77777777" w:rsidR="00C76464" w:rsidRDefault="00C76464" w:rsidP="00A759E8">
            <w:pPr>
              <w:tabs>
                <w:tab w:val="left" w:pos="2415"/>
              </w:tabs>
              <w:jc w:val="center"/>
              <w:rPr>
                <w:rFonts w:ascii="Gill Sans MT" w:hAnsi="Gill Sans MT" w:cstheme="minorHAnsi"/>
                <w:sz w:val="20"/>
                <w:szCs w:val="20"/>
              </w:rPr>
            </w:pPr>
          </w:p>
          <w:p w14:paraId="394D0E43" w14:textId="705093FE" w:rsidR="00CC7C91" w:rsidRPr="006A3189" w:rsidRDefault="00CC7C91" w:rsidP="00A759E8">
            <w:pPr>
              <w:tabs>
                <w:tab w:val="left" w:pos="2415"/>
              </w:tabs>
              <w:jc w:val="center"/>
              <w:rPr>
                <w:rFonts w:ascii="Gill Sans MT" w:hAnsi="Gill Sans MT" w:cstheme="minorHAnsi"/>
                <w:sz w:val="20"/>
                <w:szCs w:val="20"/>
              </w:rPr>
            </w:pPr>
            <w:r>
              <w:rPr>
                <w:rFonts w:ascii="Gill Sans MT" w:hAnsi="Gill Sans MT" w:cstheme="minorHAnsi"/>
                <w:sz w:val="20"/>
                <w:szCs w:val="20"/>
              </w:rPr>
              <w:t>4</w:t>
            </w:r>
          </w:p>
        </w:tc>
        <w:tc>
          <w:tcPr>
            <w:tcW w:w="916" w:type="dxa"/>
            <w:tcBorders>
              <w:top w:val="dotted" w:sz="4" w:space="0" w:color="auto"/>
              <w:left w:val="dotted" w:sz="4" w:space="0" w:color="auto"/>
              <w:bottom w:val="dotted" w:sz="4" w:space="0" w:color="auto"/>
              <w:right w:val="dotted" w:sz="4" w:space="0" w:color="auto"/>
            </w:tcBorders>
          </w:tcPr>
          <w:p w14:paraId="031A7CD4" w14:textId="77777777" w:rsidR="00A759E8" w:rsidRDefault="00A759E8" w:rsidP="00A759E8">
            <w:pPr>
              <w:tabs>
                <w:tab w:val="left" w:pos="2415"/>
              </w:tabs>
              <w:jc w:val="center"/>
              <w:rPr>
                <w:rFonts w:ascii="Gill Sans MT" w:hAnsi="Gill Sans MT" w:cstheme="minorHAnsi"/>
                <w:sz w:val="20"/>
                <w:szCs w:val="20"/>
              </w:rPr>
            </w:pPr>
          </w:p>
          <w:p w14:paraId="12B706BF" w14:textId="77777777" w:rsidR="00CC7C91" w:rsidRDefault="00CC7C91" w:rsidP="00A759E8">
            <w:pPr>
              <w:tabs>
                <w:tab w:val="left" w:pos="2415"/>
              </w:tabs>
              <w:jc w:val="center"/>
              <w:rPr>
                <w:rFonts w:ascii="Gill Sans MT" w:hAnsi="Gill Sans MT" w:cstheme="minorHAnsi"/>
                <w:sz w:val="20"/>
                <w:szCs w:val="20"/>
              </w:rPr>
            </w:pPr>
          </w:p>
          <w:p w14:paraId="69D9E949" w14:textId="77777777" w:rsidR="00CC7C91" w:rsidRDefault="00CC7C91" w:rsidP="00A759E8">
            <w:pPr>
              <w:tabs>
                <w:tab w:val="left" w:pos="2415"/>
              </w:tabs>
              <w:jc w:val="center"/>
              <w:rPr>
                <w:rFonts w:ascii="Gill Sans MT" w:hAnsi="Gill Sans MT" w:cstheme="minorHAnsi"/>
                <w:sz w:val="20"/>
                <w:szCs w:val="20"/>
              </w:rPr>
            </w:pPr>
          </w:p>
          <w:p w14:paraId="473B2857" w14:textId="77777777" w:rsidR="00C76464" w:rsidRDefault="00C76464" w:rsidP="00A759E8">
            <w:pPr>
              <w:tabs>
                <w:tab w:val="left" w:pos="2415"/>
              </w:tabs>
              <w:jc w:val="center"/>
              <w:rPr>
                <w:rFonts w:ascii="Gill Sans MT" w:hAnsi="Gill Sans MT" w:cstheme="minorHAnsi"/>
                <w:sz w:val="20"/>
                <w:szCs w:val="20"/>
              </w:rPr>
            </w:pPr>
          </w:p>
          <w:p w14:paraId="3CAD8C09" w14:textId="77777777" w:rsidR="00C76464" w:rsidRDefault="00C76464" w:rsidP="00A759E8">
            <w:pPr>
              <w:tabs>
                <w:tab w:val="left" w:pos="2415"/>
              </w:tabs>
              <w:jc w:val="center"/>
              <w:rPr>
                <w:rFonts w:ascii="Gill Sans MT" w:hAnsi="Gill Sans MT" w:cstheme="minorHAnsi"/>
                <w:sz w:val="20"/>
                <w:szCs w:val="20"/>
              </w:rPr>
            </w:pPr>
          </w:p>
          <w:p w14:paraId="4302FB80" w14:textId="77777777" w:rsidR="00C76464" w:rsidRDefault="00C76464" w:rsidP="00A759E8">
            <w:pPr>
              <w:tabs>
                <w:tab w:val="left" w:pos="2415"/>
              </w:tabs>
              <w:jc w:val="center"/>
              <w:rPr>
                <w:rFonts w:ascii="Gill Sans MT" w:hAnsi="Gill Sans MT" w:cstheme="minorHAnsi"/>
                <w:sz w:val="20"/>
                <w:szCs w:val="20"/>
              </w:rPr>
            </w:pPr>
          </w:p>
          <w:p w14:paraId="4BBE1FD9" w14:textId="77777777" w:rsidR="00C76464" w:rsidRDefault="00C76464" w:rsidP="00A759E8">
            <w:pPr>
              <w:tabs>
                <w:tab w:val="left" w:pos="2415"/>
              </w:tabs>
              <w:jc w:val="center"/>
              <w:rPr>
                <w:rFonts w:ascii="Gill Sans MT" w:hAnsi="Gill Sans MT" w:cstheme="minorHAnsi"/>
                <w:sz w:val="20"/>
                <w:szCs w:val="20"/>
              </w:rPr>
            </w:pPr>
          </w:p>
          <w:p w14:paraId="2C63194C" w14:textId="77777777" w:rsidR="00C76464" w:rsidRDefault="00C76464" w:rsidP="00A759E8">
            <w:pPr>
              <w:tabs>
                <w:tab w:val="left" w:pos="2415"/>
              </w:tabs>
              <w:jc w:val="center"/>
              <w:rPr>
                <w:rFonts w:ascii="Gill Sans MT" w:hAnsi="Gill Sans MT" w:cstheme="minorHAnsi"/>
                <w:sz w:val="20"/>
                <w:szCs w:val="20"/>
              </w:rPr>
            </w:pPr>
          </w:p>
          <w:p w14:paraId="32F0BD79" w14:textId="77777777" w:rsidR="00C76464" w:rsidRDefault="00C76464" w:rsidP="00A759E8">
            <w:pPr>
              <w:tabs>
                <w:tab w:val="left" w:pos="2415"/>
              </w:tabs>
              <w:jc w:val="center"/>
              <w:rPr>
                <w:rFonts w:ascii="Gill Sans MT" w:hAnsi="Gill Sans MT" w:cstheme="minorHAnsi"/>
                <w:sz w:val="20"/>
                <w:szCs w:val="20"/>
              </w:rPr>
            </w:pPr>
          </w:p>
          <w:p w14:paraId="49C3943C" w14:textId="77777777" w:rsidR="00C76464" w:rsidRDefault="00C76464" w:rsidP="00A759E8">
            <w:pPr>
              <w:tabs>
                <w:tab w:val="left" w:pos="2415"/>
              </w:tabs>
              <w:jc w:val="center"/>
              <w:rPr>
                <w:rFonts w:ascii="Gill Sans MT" w:hAnsi="Gill Sans MT" w:cstheme="minorHAnsi"/>
                <w:sz w:val="20"/>
                <w:szCs w:val="20"/>
              </w:rPr>
            </w:pPr>
          </w:p>
          <w:p w14:paraId="5C28F89B" w14:textId="58A19450" w:rsidR="00CC7C91" w:rsidRPr="006A3189" w:rsidRDefault="00CC7C91" w:rsidP="00A759E8">
            <w:pPr>
              <w:tabs>
                <w:tab w:val="left" w:pos="2415"/>
              </w:tabs>
              <w:jc w:val="center"/>
              <w:rPr>
                <w:rFonts w:ascii="Gill Sans MT" w:hAnsi="Gill Sans MT" w:cstheme="minorHAnsi"/>
                <w:sz w:val="20"/>
                <w:szCs w:val="20"/>
              </w:rPr>
            </w:pPr>
            <w:r>
              <w:rPr>
                <w:rFonts w:ascii="Gill Sans MT" w:hAnsi="Gill Sans MT" w:cstheme="minorHAnsi"/>
                <w:sz w:val="20"/>
                <w:szCs w:val="20"/>
              </w:rPr>
              <w:t>2</w:t>
            </w:r>
          </w:p>
        </w:tc>
        <w:tc>
          <w:tcPr>
            <w:tcW w:w="941" w:type="dxa"/>
            <w:tcBorders>
              <w:top w:val="dotted" w:sz="4" w:space="0" w:color="auto"/>
              <w:left w:val="dotted" w:sz="4" w:space="0" w:color="auto"/>
              <w:bottom w:val="dotted" w:sz="4" w:space="0" w:color="auto"/>
              <w:right w:val="single" w:sz="12" w:space="0" w:color="auto"/>
            </w:tcBorders>
          </w:tcPr>
          <w:p w14:paraId="7D3BF973" w14:textId="77777777" w:rsidR="00A759E8" w:rsidRDefault="00A759E8" w:rsidP="00A759E8">
            <w:pPr>
              <w:tabs>
                <w:tab w:val="left" w:pos="2415"/>
              </w:tabs>
              <w:jc w:val="center"/>
              <w:rPr>
                <w:rFonts w:ascii="Gill Sans MT" w:hAnsi="Gill Sans MT" w:cstheme="minorHAnsi"/>
                <w:sz w:val="20"/>
                <w:szCs w:val="20"/>
              </w:rPr>
            </w:pPr>
          </w:p>
          <w:p w14:paraId="541A9C16" w14:textId="77777777" w:rsidR="00CC7C91" w:rsidRDefault="00CC7C91" w:rsidP="00A759E8">
            <w:pPr>
              <w:tabs>
                <w:tab w:val="left" w:pos="2415"/>
              </w:tabs>
              <w:jc w:val="center"/>
              <w:rPr>
                <w:rFonts w:ascii="Gill Sans MT" w:hAnsi="Gill Sans MT" w:cstheme="minorHAnsi"/>
                <w:sz w:val="20"/>
                <w:szCs w:val="20"/>
              </w:rPr>
            </w:pPr>
          </w:p>
          <w:p w14:paraId="667C2251" w14:textId="77777777" w:rsidR="00CC7C91" w:rsidRDefault="00CC7C91" w:rsidP="00A759E8">
            <w:pPr>
              <w:tabs>
                <w:tab w:val="left" w:pos="2415"/>
              </w:tabs>
              <w:jc w:val="center"/>
              <w:rPr>
                <w:rFonts w:ascii="Gill Sans MT" w:hAnsi="Gill Sans MT" w:cstheme="minorHAnsi"/>
                <w:sz w:val="20"/>
                <w:szCs w:val="20"/>
              </w:rPr>
            </w:pPr>
          </w:p>
          <w:p w14:paraId="68A3E6F9" w14:textId="77777777" w:rsidR="00C76464" w:rsidRDefault="00C76464" w:rsidP="00CC7C91">
            <w:pPr>
              <w:tabs>
                <w:tab w:val="left" w:pos="2415"/>
              </w:tabs>
              <w:jc w:val="center"/>
              <w:rPr>
                <w:rFonts w:ascii="Gill Sans MT" w:hAnsi="Gill Sans MT" w:cstheme="minorHAnsi"/>
                <w:sz w:val="20"/>
                <w:szCs w:val="20"/>
              </w:rPr>
            </w:pPr>
          </w:p>
          <w:p w14:paraId="36CDD673" w14:textId="77777777" w:rsidR="00C76464" w:rsidRDefault="00C76464" w:rsidP="00CC7C91">
            <w:pPr>
              <w:tabs>
                <w:tab w:val="left" w:pos="2415"/>
              </w:tabs>
              <w:jc w:val="center"/>
              <w:rPr>
                <w:rFonts w:ascii="Gill Sans MT" w:hAnsi="Gill Sans MT" w:cstheme="minorHAnsi"/>
                <w:sz w:val="20"/>
                <w:szCs w:val="20"/>
              </w:rPr>
            </w:pPr>
          </w:p>
          <w:p w14:paraId="119ACACD" w14:textId="77777777" w:rsidR="00C76464" w:rsidRDefault="00C76464" w:rsidP="00CC7C91">
            <w:pPr>
              <w:tabs>
                <w:tab w:val="left" w:pos="2415"/>
              </w:tabs>
              <w:jc w:val="center"/>
              <w:rPr>
                <w:rFonts w:ascii="Gill Sans MT" w:hAnsi="Gill Sans MT" w:cstheme="minorHAnsi"/>
                <w:sz w:val="20"/>
                <w:szCs w:val="20"/>
              </w:rPr>
            </w:pPr>
          </w:p>
          <w:p w14:paraId="3E5DD41A" w14:textId="77777777" w:rsidR="00C76464" w:rsidRDefault="00C76464" w:rsidP="00CC7C91">
            <w:pPr>
              <w:tabs>
                <w:tab w:val="left" w:pos="2415"/>
              </w:tabs>
              <w:jc w:val="center"/>
              <w:rPr>
                <w:rFonts w:ascii="Gill Sans MT" w:hAnsi="Gill Sans MT" w:cstheme="minorHAnsi"/>
                <w:sz w:val="20"/>
                <w:szCs w:val="20"/>
              </w:rPr>
            </w:pPr>
          </w:p>
          <w:p w14:paraId="5401ACD9" w14:textId="77777777" w:rsidR="00C76464" w:rsidRDefault="00C76464" w:rsidP="00CC7C91">
            <w:pPr>
              <w:tabs>
                <w:tab w:val="left" w:pos="2415"/>
              </w:tabs>
              <w:jc w:val="center"/>
              <w:rPr>
                <w:rFonts w:ascii="Gill Sans MT" w:hAnsi="Gill Sans MT" w:cstheme="minorHAnsi"/>
                <w:sz w:val="20"/>
                <w:szCs w:val="20"/>
              </w:rPr>
            </w:pPr>
          </w:p>
          <w:p w14:paraId="3DB37535" w14:textId="77777777" w:rsidR="00C76464" w:rsidRDefault="00C76464" w:rsidP="00CC7C91">
            <w:pPr>
              <w:tabs>
                <w:tab w:val="left" w:pos="2415"/>
              </w:tabs>
              <w:jc w:val="center"/>
              <w:rPr>
                <w:rFonts w:ascii="Gill Sans MT" w:hAnsi="Gill Sans MT" w:cstheme="minorHAnsi"/>
                <w:sz w:val="20"/>
                <w:szCs w:val="20"/>
              </w:rPr>
            </w:pPr>
          </w:p>
          <w:p w14:paraId="3FA6A1CF" w14:textId="77777777" w:rsidR="00C76464" w:rsidRDefault="00C76464" w:rsidP="00CC7C91">
            <w:pPr>
              <w:tabs>
                <w:tab w:val="left" w:pos="2415"/>
              </w:tabs>
              <w:jc w:val="center"/>
              <w:rPr>
                <w:rFonts w:ascii="Gill Sans MT" w:hAnsi="Gill Sans MT" w:cstheme="minorHAnsi"/>
                <w:sz w:val="20"/>
                <w:szCs w:val="20"/>
              </w:rPr>
            </w:pPr>
          </w:p>
          <w:p w14:paraId="2AD62B1A" w14:textId="28A43C36" w:rsidR="00CC7C91" w:rsidRPr="006A3189" w:rsidRDefault="00CC7C91" w:rsidP="00CC7C91">
            <w:pPr>
              <w:tabs>
                <w:tab w:val="left" w:pos="2415"/>
              </w:tabs>
              <w:jc w:val="center"/>
              <w:rPr>
                <w:rFonts w:ascii="Gill Sans MT" w:hAnsi="Gill Sans MT" w:cstheme="minorHAnsi"/>
                <w:sz w:val="20"/>
                <w:szCs w:val="20"/>
              </w:rPr>
            </w:pPr>
            <w:r>
              <w:rPr>
                <w:rFonts w:ascii="Gill Sans MT" w:hAnsi="Gill Sans MT" w:cstheme="minorHAnsi"/>
                <w:sz w:val="20"/>
                <w:szCs w:val="20"/>
              </w:rPr>
              <w:t>8</w:t>
            </w:r>
          </w:p>
        </w:tc>
      </w:tr>
      <w:tr w:rsidR="00140C9D" w:rsidRPr="006A3189" w14:paraId="712C76A9" w14:textId="77777777" w:rsidTr="00EE788B">
        <w:tc>
          <w:tcPr>
            <w:tcW w:w="529" w:type="dxa"/>
            <w:tcBorders>
              <w:top w:val="dotted" w:sz="4" w:space="0" w:color="auto"/>
              <w:left w:val="single" w:sz="12" w:space="0" w:color="auto"/>
              <w:bottom w:val="dotted" w:sz="4" w:space="0" w:color="auto"/>
              <w:right w:val="dotted" w:sz="4" w:space="0" w:color="auto"/>
            </w:tcBorders>
            <w:vAlign w:val="center"/>
          </w:tcPr>
          <w:p w14:paraId="3D157A3E" w14:textId="769A52E5" w:rsidR="00140C9D" w:rsidRPr="006A3189" w:rsidRDefault="00C76464" w:rsidP="00140C9D">
            <w:pPr>
              <w:tabs>
                <w:tab w:val="left" w:pos="2415"/>
              </w:tabs>
              <w:jc w:val="center"/>
              <w:rPr>
                <w:rFonts w:ascii="Gill Sans MT" w:hAnsi="Gill Sans MT"/>
                <w:b/>
              </w:rPr>
            </w:pPr>
            <w:r>
              <w:rPr>
                <w:rFonts w:ascii="Gill Sans MT" w:hAnsi="Gill Sans MT"/>
                <w:b/>
              </w:rPr>
              <w:t>8</w:t>
            </w:r>
          </w:p>
        </w:tc>
        <w:tc>
          <w:tcPr>
            <w:tcW w:w="3191" w:type="dxa"/>
            <w:tcBorders>
              <w:top w:val="dotted" w:sz="4" w:space="0" w:color="auto"/>
              <w:left w:val="dotted" w:sz="4" w:space="0" w:color="auto"/>
              <w:bottom w:val="dotted" w:sz="4" w:space="0" w:color="auto"/>
              <w:right w:val="dotted" w:sz="4" w:space="0" w:color="auto"/>
            </w:tcBorders>
          </w:tcPr>
          <w:p w14:paraId="26BC55A8" w14:textId="77777777" w:rsidR="00140C9D" w:rsidRDefault="00140C9D" w:rsidP="00140C9D">
            <w:pPr>
              <w:rPr>
                <w:rFonts w:ascii="Gill Sans MT" w:hAnsi="Gill Sans MT" w:cstheme="majorHAnsi"/>
                <w:i/>
                <w:strike/>
                <w:sz w:val="20"/>
                <w:szCs w:val="20"/>
              </w:rPr>
            </w:pPr>
          </w:p>
          <w:p w14:paraId="79D046B8" w14:textId="77777777" w:rsidR="00C76464" w:rsidRDefault="00C76464" w:rsidP="00140C9D">
            <w:pPr>
              <w:rPr>
                <w:rFonts w:ascii="Gill Sans MT" w:hAnsi="Gill Sans MT" w:cstheme="majorHAnsi"/>
                <w:i/>
                <w:strike/>
                <w:sz w:val="20"/>
                <w:szCs w:val="20"/>
              </w:rPr>
            </w:pPr>
          </w:p>
          <w:p w14:paraId="3AE1BC11" w14:textId="77777777" w:rsidR="00C76464" w:rsidRDefault="00C76464" w:rsidP="00140C9D">
            <w:pPr>
              <w:rPr>
                <w:rFonts w:ascii="Gill Sans MT" w:hAnsi="Gill Sans MT" w:cstheme="majorHAnsi"/>
                <w:b/>
                <w:sz w:val="20"/>
                <w:szCs w:val="20"/>
              </w:rPr>
            </w:pPr>
          </w:p>
          <w:p w14:paraId="6E917D88" w14:textId="4C7A727C" w:rsidR="00C76464" w:rsidRPr="00C76464" w:rsidRDefault="00C76464" w:rsidP="00140C9D">
            <w:pPr>
              <w:rPr>
                <w:rFonts w:ascii="Gill Sans MT" w:hAnsi="Gill Sans MT" w:cstheme="majorHAnsi"/>
                <w:b/>
                <w:sz w:val="20"/>
                <w:szCs w:val="20"/>
              </w:rPr>
            </w:pPr>
            <w:r w:rsidRPr="00C76464">
              <w:rPr>
                <w:rFonts w:ascii="Gill Sans MT" w:hAnsi="Gill Sans MT" w:cstheme="majorHAnsi"/>
                <w:b/>
                <w:sz w:val="20"/>
                <w:szCs w:val="20"/>
              </w:rPr>
              <w:lastRenderedPageBreak/>
              <w:t xml:space="preserve">Electric Shock </w:t>
            </w:r>
          </w:p>
        </w:tc>
        <w:tc>
          <w:tcPr>
            <w:tcW w:w="2208" w:type="dxa"/>
            <w:tcBorders>
              <w:top w:val="dotted" w:sz="4" w:space="0" w:color="auto"/>
              <w:left w:val="dotted" w:sz="4" w:space="0" w:color="auto"/>
              <w:bottom w:val="dotted" w:sz="4" w:space="0" w:color="auto"/>
              <w:right w:val="dotted" w:sz="4" w:space="0" w:color="auto"/>
            </w:tcBorders>
          </w:tcPr>
          <w:p w14:paraId="4B7B2C06" w14:textId="77777777" w:rsidR="00140C9D" w:rsidRDefault="00140C9D" w:rsidP="00140C9D">
            <w:pPr>
              <w:autoSpaceDE w:val="0"/>
              <w:autoSpaceDN w:val="0"/>
              <w:adjustRightInd w:val="0"/>
              <w:rPr>
                <w:rFonts w:ascii="Gill Sans MT" w:hAnsi="Gill Sans MT" w:cstheme="majorHAnsi"/>
                <w:sz w:val="20"/>
                <w:szCs w:val="20"/>
              </w:rPr>
            </w:pPr>
          </w:p>
          <w:p w14:paraId="02F703E3" w14:textId="77777777" w:rsidR="00C76464" w:rsidRDefault="00C76464" w:rsidP="00140C9D">
            <w:pPr>
              <w:autoSpaceDE w:val="0"/>
              <w:autoSpaceDN w:val="0"/>
              <w:adjustRightInd w:val="0"/>
              <w:rPr>
                <w:rFonts w:ascii="Gill Sans MT" w:hAnsi="Gill Sans MT" w:cstheme="majorHAnsi"/>
                <w:sz w:val="20"/>
                <w:szCs w:val="20"/>
              </w:rPr>
            </w:pPr>
          </w:p>
          <w:p w14:paraId="3D57260B" w14:textId="77777777" w:rsidR="007152F5" w:rsidRDefault="007152F5" w:rsidP="00140C9D">
            <w:pPr>
              <w:autoSpaceDE w:val="0"/>
              <w:autoSpaceDN w:val="0"/>
              <w:adjustRightInd w:val="0"/>
              <w:rPr>
                <w:rFonts w:ascii="Gill Sans MT" w:hAnsi="Gill Sans MT" w:cstheme="majorHAnsi"/>
                <w:sz w:val="20"/>
                <w:szCs w:val="20"/>
              </w:rPr>
            </w:pPr>
          </w:p>
          <w:p w14:paraId="5E89C5BD" w14:textId="2727CFAF" w:rsidR="00C76464" w:rsidRPr="006A3189" w:rsidRDefault="00C76464" w:rsidP="00140C9D">
            <w:pPr>
              <w:autoSpaceDE w:val="0"/>
              <w:autoSpaceDN w:val="0"/>
              <w:adjustRightInd w:val="0"/>
              <w:rPr>
                <w:rFonts w:ascii="Gill Sans MT" w:hAnsi="Gill Sans MT" w:cstheme="majorHAnsi"/>
                <w:sz w:val="20"/>
                <w:szCs w:val="20"/>
              </w:rPr>
            </w:pPr>
            <w:r>
              <w:rPr>
                <w:rFonts w:ascii="Gill Sans MT" w:hAnsi="Gill Sans MT" w:cstheme="majorHAnsi"/>
                <w:sz w:val="20"/>
                <w:szCs w:val="20"/>
              </w:rPr>
              <w:lastRenderedPageBreak/>
              <w:t xml:space="preserve">Staff </w:t>
            </w:r>
          </w:p>
        </w:tc>
        <w:tc>
          <w:tcPr>
            <w:tcW w:w="5305" w:type="dxa"/>
            <w:tcBorders>
              <w:top w:val="dotted" w:sz="4" w:space="0" w:color="auto"/>
              <w:left w:val="dotted" w:sz="4" w:space="0" w:color="auto"/>
              <w:bottom w:val="dotted" w:sz="4" w:space="0" w:color="auto"/>
              <w:right w:val="dotted" w:sz="4" w:space="0" w:color="auto"/>
            </w:tcBorders>
          </w:tcPr>
          <w:p w14:paraId="0B325E11" w14:textId="4ADBA7A6" w:rsidR="00140C9D" w:rsidRPr="00062EC3" w:rsidRDefault="00140C9D" w:rsidP="00140C9D">
            <w:pPr>
              <w:widowControl w:val="0"/>
              <w:numPr>
                <w:ilvl w:val="0"/>
                <w:numId w:val="14"/>
              </w:numPr>
              <w:jc w:val="both"/>
              <w:rPr>
                <w:rFonts w:ascii="Gill Sans MT" w:hAnsi="Gill Sans MT" w:cstheme="minorHAnsi"/>
                <w:sz w:val="20"/>
                <w:szCs w:val="20"/>
              </w:rPr>
            </w:pPr>
            <w:r w:rsidRPr="00062EC3">
              <w:rPr>
                <w:rFonts w:ascii="Gill Sans MT" w:hAnsi="Gill Sans MT" w:cs="Arial"/>
                <w:sz w:val="20"/>
                <w:szCs w:val="20"/>
              </w:rPr>
              <w:lastRenderedPageBreak/>
              <w:t>A</w:t>
            </w:r>
            <w:r w:rsidRPr="00062EC3">
              <w:rPr>
                <w:rFonts w:ascii="Gill Sans MT" w:hAnsi="Gill Sans MT"/>
                <w:sz w:val="20"/>
                <w:szCs w:val="20"/>
              </w:rPr>
              <w:t>ll portable electrical equipment will be PAT tested annually</w:t>
            </w:r>
            <w:r w:rsidR="00062EC3" w:rsidRPr="00062EC3">
              <w:rPr>
                <w:rFonts w:ascii="Gill Sans MT" w:hAnsi="Gill Sans MT"/>
                <w:sz w:val="20"/>
                <w:szCs w:val="20"/>
              </w:rPr>
              <w:t>.</w:t>
            </w:r>
            <w:r w:rsidRPr="00062EC3">
              <w:rPr>
                <w:rFonts w:ascii="Gill Sans MT" w:hAnsi="Gill Sans MT"/>
                <w:sz w:val="20"/>
                <w:szCs w:val="20"/>
              </w:rPr>
              <w:t xml:space="preserve"> </w:t>
            </w:r>
          </w:p>
          <w:p w14:paraId="1D4453D0" w14:textId="6DCABA66" w:rsidR="00140C9D" w:rsidRPr="00062EC3" w:rsidRDefault="00140C9D" w:rsidP="00140C9D">
            <w:pPr>
              <w:widowControl w:val="0"/>
              <w:numPr>
                <w:ilvl w:val="0"/>
                <w:numId w:val="14"/>
              </w:numPr>
              <w:jc w:val="both"/>
              <w:rPr>
                <w:rFonts w:ascii="Gill Sans MT" w:hAnsi="Gill Sans MT" w:cstheme="minorHAnsi"/>
                <w:sz w:val="20"/>
                <w:szCs w:val="20"/>
              </w:rPr>
            </w:pPr>
            <w:r w:rsidRPr="00062EC3">
              <w:rPr>
                <w:rFonts w:ascii="Gill Sans MT" w:hAnsi="Gill Sans MT"/>
                <w:sz w:val="20"/>
                <w:szCs w:val="20"/>
              </w:rPr>
              <w:t>Fixed electrical inspection</w:t>
            </w:r>
            <w:r w:rsidR="00062EC3">
              <w:rPr>
                <w:rFonts w:ascii="Gill Sans MT" w:hAnsi="Gill Sans MT"/>
                <w:sz w:val="20"/>
                <w:szCs w:val="20"/>
              </w:rPr>
              <w:t xml:space="preserve">s carried out every five years as </w:t>
            </w:r>
            <w:r w:rsidR="00062EC3">
              <w:rPr>
                <w:rFonts w:ascii="Gill Sans MT" w:hAnsi="Gill Sans MT"/>
                <w:sz w:val="20"/>
                <w:szCs w:val="20"/>
              </w:rPr>
              <w:lastRenderedPageBreak/>
              <w:t xml:space="preserve">per FMP schedule. </w:t>
            </w:r>
          </w:p>
          <w:p w14:paraId="697C072E" w14:textId="27A04693" w:rsidR="00C76464" w:rsidRDefault="00140C9D" w:rsidP="00C76464">
            <w:pPr>
              <w:widowControl w:val="0"/>
              <w:numPr>
                <w:ilvl w:val="0"/>
                <w:numId w:val="14"/>
              </w:numPr>
              <w:jc w:val="both"/>
              <w:rPr>
                <w:rFonts w:ascii="Gill Sans MT" w:hAnsi="Gill Sans MT" w:cstheme="minorHAnsi"/>
                <w:sz w:val="20"/>
                <w:szCs w:val="20"/>
              </w:rPr>
            </w:pPr>
            <w:r w:rsidRPr="00062EC3">
              <w:rPr>
                <w:rFonts w:ascii="Gill Sans MT" w:hAnsi="Gill Sans MT"/>
                <w:sz w:val="20"/>
                <w:szCs w:val="20"/>
              </w:rPr>
              <w:t>A visual check of equipment will be carried out prior to use. This will include all equipment cables and extensio</w:t>
            </w:r>
            <w:r w:rsidR="00062EC3" w:rsidRPr="00062EC3">
              <w:rPr>
                <w:rFonts w:ascii="Gill Sans MT" w:hAnsi="Gill Sans MT"/>
                <w:sz w:val="20"/>
                <w:szCs w:val="20"/>
              </w:rPr>
              <w:t xml:space="preserve">n leads. </w:t>
            </w:r>
            <w:r w:rsidRPr="00062EC3">
              <w:rPr>
                <w:rFonts w:ascii="Gill Sans MT" w:hAnsi="Gill Sans MT"/>
                <w:sz w:val="20"/>
                <w:szCs w:val="20"/>
              </w:rPr>
              <w:t xml:space="preserve">If </w:t>
            </w:r>
            <w:r w:rsidR="00C76464">
              <w:rPr>
                <w:rFonts w:ascii="Gill Sans MT" w:hAnsi="Gill Sans MT"/>
                <w:sz w:val="20"/>
                <w:szCs w:val="20"/>
              </w:rPr>
              <w:t>defects are identified, the equipment will be put out of use and labelled i.e. DO NOT USE and reported t</w:t>
            </w:r>
            <w:r w:rsidRPr="00062EC3">
              <w:rPr>
                <w:rFonts w:ascii="Gill Sans MT" w:hAnsi="Gill Sans MT"/>
                <w:sz w:val="20"/>
                <w:szCs w:val="20"/>
              </w:rPr>
              <w:t>o t</w:t>
            </w:r>
            <w:r w:rsidR="00C76464">
              <w:rPr>
                <w:rFonts w:ascii="Gill Sans MT" w:hAnsi="Gill Sans MT"/>
                <w:sz w:val="20"/>
                <w:szCs w:val="20"/>
              </w:rPr>
              <w:t xml:space="preserve">he Catering Manager. </w:t>
            </w:r>
          </w:p>
          <w:p w14:paraId="507E9A2F" w14:textId="535B5A0C" w:rsidR="00C76464" w:rsidRPr="007152F5" w:rsidRDefault="00140C9D" w:rsidP="00C76464">
            <w:pPr>
              <w:widowControl w:val="0"/>
              <w:numPr>
                <w:ilvl w:val="0"/>
                <w:numId w:val="14"/>
              </w:numPr>
              <w:jc w:val="both"/>
              <w:rPr>
                <w:rFonts w:ascii="Gill Sans MT" w:hAnsi="Gill Sans MT" w:cstheme="minorHAnsi"/>
                <w:sz w:val="20"/>
                <w:szCs w:val="20"/>
              </w:rPr>
            </w:pPr>
            <w:r w:rsidRPr="00C76464">
              <w:rPr>
                <w:rFonts w:ascii="Gill Sans MT" w:hAnsi="Gill Sans MT"/>
                <w:sz w:val="20"/>
                <w:szCs w:val="20"/>
              </w:rPr>
              <w:t xml:space="preserve">Electrical connections are sited away from water sources. All connection/ disconnection of electrical sources are to be undertaken by persons with dry hands. </w:t>
            </w:r>
          </w:p>
          <w:p w14:paraId="729A6755" w14:textId="77777777" w:rsidR="007152F5" w:rsidRDefault="007152F5" w:rsidP="007152F5">
            <w:pPr>
              <w:widowControl w:val="0"/>
              <w:ind w:left="360"/>
              <w:jc w:val="both"/>
              <w:rPr>
                <w:rFonts w:ascii="Gill Sans MT" w:hAnsi="Gill Sans MT" w:cstheme="minorHAnsi"/>
                <w:sz w:val="20"/>
                <w:szCs w:val="20"/>
              </w:rPr>
            </w:pPr>
          </w:p>
          <w:p w14:paraId="7E962C4A" w14:textId="16B69805" w:rsidR="00C76464" w:rsidRPr="00C76464" w:rsidRDefault="00140C9D" w:rsidP="00C76464">
            <w:pPr>
              <w:widowControl w:val="0"/>
              <w:numPr>
                <w:ilvl w:val="0"/>
                <w:numId w:val="14"/>
              </w:numPr>
              <w:jc w:val="both"/>
              <w:rPr>
                <w:rFonts w:ascii="Gill Sans MT" w:hAnsi="Gill Sans MT" w:cstheme="minorHAnsi"/>
                <w:sz w:val="20"/>
                <w:szCs w:val="20"/>
              </w:rPr>
            </w:pPr>
            <w:r w:rsidRPr="00C76464">
              <w:rPr>
                <w:rFonts w:ascii="Gill Sans MT" w:hAnsi="Gill Sans MT"/>
                <w:sz w:val="20"/>
                <w:szCs w:val="20"/>
              </w:rPr>
              <w:t xml:space="preserve">Only authorised and competent persons to </w:t>
            </w:r>
            <w:r w:rsidR="00C76464" w:rsidRPr="00C76464">
              <w:rPr>
                <w:rFonts w:ascii="Gill Sans MT" w:hAnsi="Gill Sans MT"/>
                <w:sz w:val="20"/>
                <w:szCs w:val="20"/>
              </w:rPr>
              <w:t>remove guards and carry out</w:t>
            </w:r>
            <w:r w:rsidRPr="00C76464">
              <w:rPr>
                <w:rFonts w:ascii="Gill Sans MT" w:hAnsi="Gill Sans MT"/>
                <w:sz w:val="20"/>
                <w:szCs w:val="20"/>
              </w:rPr>
              <w:t xml:space="preserve"> repairs to electrical appliances. Only manufacturers recommended adjustments to be undertaken by authorized competent kitchen staff.</w:t>
            </w:r>
          </w:p>
          <w:p w14:paraId="29E88740" w14:textId="633D1465" w:rsidR="00140C9D" w:rsidRPr="006A3189" w:rsidRDefault="00140C9D" w:rsidP="00C76464">
            <w:pPr>
              <w:widowControl w:val="0"/>
              <w:jc w:val="both"/>
              <w:rPr>
                <w:rFonts w:ascii="Gill Sans MT" w:hAnsi="Gill Sans MT" w:cstheme="majorHAnsi"/>
                <w:sz w:val="20"/>
                <w:szCs w:val="20"/>
              </w:rPr>
            </w:pPr>
          </w:p>
        </w:tc>
        <w:tc>
          <w:tcPr>
            <w:tcW w:w="838" w:type="dxa"/>
            <w:tcBorders>
              <w:top w:val="dotted" w:sz="4" w:space="0" w:color="auto"/>
              <w:left w:val="dotted" w:sz="4" w:space="0" w:color="auto"/>
              <w:bottom w:val="dotted" w:sz="4" w:space="0" w:color="auto"/>
              <w:right w:val="dotted" w:sz="4" w:space="0" w:color="auto"/>
            </w:tcBorders>
          </w:tcPr>
          <w:p w14:paraId="7DBA7D86" w14:textId="77777777" w:rsidR="00140C9D" w:rsidRDefault="00140C9D" w:rsidP="00140C9D">
            <w:pPr>
              <w:tabs>
                <w:tab w:val="left" w:pos="2415"/>
              </w:tabs>
              <w:jc w:val="center"/>
              <w:rPr>
                <w:rFonts w:ascii="Gill Sans MT" w:hAnsi="Gill Sans MT" w:cstheme="minorHAnsi"/>
                <w:sz w:val="20"/>
                <w:szCs w:val="20"/>
              </w:rPr>
            </w:pPr>
          </w:p>
          <w:p w14:paraId="0592D370" w14:textId="77777777" w:rsidR="00C76464" w:rsidRDefault="00C76464" w:rsidP="00140C9D">
            <w:pPr>
              <w:tabs>
                <w:tab w:val="left" w:pos="2415"/>
              </w:tabs>
              <w:jc w:val="center"/>
              <w:rPr>
                <w:rFonts w:ascii="Gill Sans MT" w:hAnsi="Gill Sans MT" w:cstheme="minorHAnsi"/>
                <w:sz w:val="20"/>
                <w:szCs w:val="20"/>
              </w:rPr>
            </w:pPr>
          </w:p>
          <w:p w14:paraId="7E374069" w14:textId="77777777" w:rsidR="00C76464" w:rsidRDefault="00C76464" w:rsidP="00140C9D">
            <w:pPr>
              <w:tabs>
                <w:tab w:val="left" w:pos="2415"/>
              </w:tabs>
              <w:jc w:val="center"/>
              <w:rPr>
                <w:rFonts w:ascii="Gill Sans MT" w:hAnsi="Gill Sans MT" w:cstheme="minorHAnsi"/>
                <w:sz w:val="20"/>
                <w:szCs w:val="20"/>
              </w:rPr>
            </w:pPr>
          </w:p>
          <w:p w14:paraId="5C13B414" w14:textId="77777777" w:rsidR="00C76464" w:rsidRDefault="00C76464" w:rsidP="00140C9D">
            <w:pPr>
              <w:tabs>
                <w:tab w:val="left" w:pos="2415"/>
              </w:tabs>
              <w:jc w:val="center"/>
              <w:rPr>
                <w:rFonts w:ascii="Gill Sans MT" w:hAnsi="Gill Sans MT" w:cstheme="minorHAnsi"/>
                <w:sz w:val="20"/>
                <w:szCs w:val="20"/>
              </w:rPr>
            </w:pPr>
          </w:p>
          <w:p w14:paraId="6E5F1B3A" w14:textId="77777777" w:rsidR="00C76464" w:rsidRDefault="00C76464" w:rsidP="00140C9D">
            <w:pPr>
              <w:tabs>
                <w:tab w:val="left" w:pos="2415"/>
              </w:tabs>
              <w:jc w:val="center"/>
              <w:rPr>
                <w:rFonts w:ascii="Gill Sans MT" w:hAnsi="Gill Sans MT" w:cstheme="minorHAnsi"/>
                <w:sz w:val="20"/>
                <w:szCs w:val="20"/>
              </w:rPr>
            </w:pPr>
          </w:p>
          <w:p w14:paraId="2CCEA6B7" w14:textId="77777777" w:rsidR="00C76464" w:rsidRDefault="00C76464" w:rsidP="00140C9D">
            <w:pPr>
              <w:tabs>
                <w:tab w:val="left" w:pos="2415"/>
              </w:tabs>
              <w:jc w:val="center"/>
              <w:rPr>
                <w:rFonts w:ascii="Gill Sans MT" w:hAnsi="Gill Sans MT" w:cstheme="minorHAnsi"/>
                <w:sz w:val="20"/>
                <w:szCs w:val="20"/>
              </w:rPr>
            </w:pPr>
          </w:p>
          <w:p w14:paraId="58996D7A" w14:textId="51A472A3" w:rsidR="00C76464" w:rsidRPr="006A3189" w:rsidRDefault="00C76464" w:rsidP="00140C9D">
            <w:pPr>
              <w:tabs>
                <w:tab w:val="left" w:pos="2415"/>
              </w:tabs>
              <w:jc w:val="center"/>
              <w:rPr>
                <w:rFonts w:ascii="Gill Sans MT" w:hAnsi="Gill Sans MT" w:cstheme="minorHAnsi"/>
                <w:sz w:val="20"/>
                <w:szCs w:val="20"/>
              </w:rPr>
            </w:pPr>
            <w:r>
              <w:rPr>
                <w:rFonts w:ascii="Gill Sans MT" w:hAnsi="Gill Sans MT" w:cstheme="minorHAnsi"/>
                <w:sz w:val="20"/>
                <w:szCs w:val="20"/>
              </w:rPr>
              <w:t>4</w:t>
            </w:r>
          </w:p>
        </w:tc>
        <w:tc>
          <w:tcPr>
            <w:tcW w:w="916" w:type="dxa"/>
            <w:tcBorders>
              <w:top w:val="dotted" w:sz="4" w:space="0" w:color="auto"/>
              <w:left w:val="dotted" w:sz="4" w:space="0" w:color="auto"/>
              <w:bottom w:val="dotted" w:sz="4" w:space="0" w:color="auto"/>
              <w:right w:val="dotted" w:sz="4" w:space="0" w:color="auto"/>
            </w:tcBorders>
          </w:tcPr>
          <w:p w14:paraId="48819602" w14:textId="77777777" w:rsidR="00140C9D" w:rsidRDefault="00140C9D" w:rsidP="00140C9D">
            <w:pPr>
              <w:tabs>
                <w:tab w:val="left" w:pos="2415"/>
              </w:tabs>
              <w:jc w:val="center"/>
              <w:rPr>
                <w:rFonts w:ascii="Gill Sans MT" w:hAnsi="Gill Sans MT" w:cstheme="minorHAnsi"/>
                <w:sz w:val="20"/>
                <w:szCs w:val="20"/>
              </w:rPr>
            </w:pPr>
          </w:p>
          <w:p w14:paraId="65AB449D" w14:textId="77777777" w:rsidR="00C76464" w:rsidRDefault="00C76464" w:rsidP="00140C9D">
            <w:pPr>
              <w:tabs>
                <w:tab w:val="left" w:pos="2415"/>
              </w:tabs>
              <w:jc w:val="center"/>
              <w:rPr>
                <w:rFonts w:ascii="Gill Sans MT" w:hAnsi="Gill Sans MT" w:cstheme="minorHAnsi"/>
                <w:sz w:val="20"/>
                <w:szCs w:val="20"/>
              </w:rPr>
            </w:pPr>
          </w:p>
          <w:p w14:paraId="0A51D1F5" w14:textId="77777777" w:rsidR="00C76464" w:rsidRDefault="00C76464" w:rsidP="00140C9D">
            <w:pPr>
              <w:tabs>
                <w:tab w:val="left" w:pos="2415"/>
              </w:tabs>
              <w:jc w:val="center"/>
              <w:rPr>
                <w:rFonts w:ascii="Gill Sans MT" w:hAnsi="Gill Sans MT" w:cstheme="minorHAnsi"/>
                <w:sz w:val="20"/>
                <w:szCs w:val="20"/>
              </w:rPr>
            </w:pPr>
          </w:p>
          <w:p w14:paraId="445B6435" w14:textId="77777777" w:rsidR="00C76464" w:rsidRDefault="00C76464" w:rsidP="00140C9D">
            <w:pPr>
              <w:tabs>
                <w:tab w:val="left" w:pos="2415"/>
              </w:tabs>
              <w:jc w:val="center"/>
              <w:rPr>
                <w:rFonts w:ascii="Gill Sans MT" w:hAnsi="Gill Sans MT" w:cstheme="minorHAnsi"/>
                <w:sz w:val="20"/>
                <w:szCs w:val="20"/>
              </w:rPr>
            </w:pPr>
          </w:p>
          <w:p w14:paraId="46F6FD2B" w14:textId="77777777" w:rsidR="00C76464" w:rsidRDefault="00C76464" w:rsidP="00140C9D">
            <w:pPr>
              <w:tabs>
                <w:tab w:val="left" w:pos="2415"/>
              </w:tabs>
              <w:jc w:val="center"/>
              <w:rPr>
                <w:rFonts w:ascii="Gill Sans MT" w:hAnsi="Gill Sans MT" w:cstheme="minorHAnsi"/>
                <w:sz w:val="20"/>
                <w:szCs w:val="20"/>
              </w:rPr>
            </w:pPr>
          </w:p>
          <w:p w14:paraId="228269CC" w14:textId="77777777" w:rsidR="00C76464" w:rsidRDefault="00C76464" w:rsidP="00140C9D">
            <w:pPr>
              <w:tabs>
                <w:tab w:val="left" w:pos="2415"/>
              </w:tabs>
              <w:jc w:val="center"/>
              <w:rPr>
                <w:rFonts w:ascii="Gill Sans MT" w:hAnsi="Gill Sans MT" w:cstheme="minorHAnsi"/>
                <w:sz w:val="20"/>
                <w:szCs w:val="20"/>
              </w:rPr>
            </w:pPr>
          </w:p>
          <w:p w14:paraId="1109D4C0" w14:textId="0C5B3810" w:rsidR="00C76464" w:rsidRPr="006A3189" w:rsidRDefault="00C76464" w:rsidP="00140C9D">
            <w:pPr>
              <w:tabs>
                <w:tab w:val="left" w:pos="2415"/>
              </w:tabs>
              <w:jc w:val="center"/>
              <w:rPr>
                <w:rFonts w:ascii="Gill Sans MT" w:hAnsi="Gill Sans MT" w:cstheme="minorHAnsi"/>
                <w:sz w:val="20"/>
                <w:szCs w:val="20"/>
              </w:rPr>
            </w:pPr>
            <w:r>
              <w:rPr>
                <w:rFonts w:ascii="Gill Sans MT" w:hAnsi="Gill Sans MT" w:cstheme="minorHAnsi"/>
                <w:sz w:val="20"/>
                <w:szCs w:val="20"/>
              </w:rPr>
              <w:t>2</w:t>
            </w:r>
          </w:p>
        </w:tc>
        <w:tc>
          <w:tcPr>
            <w:tcW w:w="941" w:type="dxa"/>
            <w:tcBorders>
              <w:top w:val="dotted" w:sz="4" w:space="0" w:color="auto"/>
              <w:left w:val="dotted" w:sz="4" w:space="0" w:color="auto"/>
              <w:bottom w:val="dotted" w:sz="4" w:space="0" w:color="auto"/>
              <w:right w:val="single" w:sz="12" w:space="0" w:color="auto"/>
            </w:tcBorders>
          </w:tcPr>
          <w:p w14:paraId="154B8F34" w14:textId="77777777" w:rsidR="00140C9D" w:rsidRDefault="00140C9D" w:rsidP="00140C9D">
            <w:pPr>
              <w:tabs>
                <w:tab w:val="left" w:pos="2415"/>
              </w:tabs>
              <w:jc w:val="center"/>
              <w:rPr>
                <w:rFonts w:ascii="Gill Sans MT" w:hAnsi="Gill Sans MT" w:cstheme="minorHAnsi"/>
                <w:sz w:val="20"/>
                <w:szCs w:val="20"/>
              </w:rPr>
            </w:pPr>
          </w:p>
          <w:p w14:paraId="2E40D3A8" w14:textId="77777777" w:rsidR="00C76464" w:rsidRDefault="00C76464" w:rsidP="00140C9D">
            <w:pPr>
              <w:tabs>
                <w:tab w:val="left" w:pos="2415"/>
              </w:tabs>
              <w:jc w:val="center"/>
              <w:rPr>
                <w:rFonts w:ascii="Gill Sans MT" w:hAnsi="Gill Sans MT" w:cstheme="minorHAnsi"/>
                <w:sz w:val="20"/>
                <w:szCs w:val="20"/>
              </w:rPr>
            </w:pPr>
          </w:p>
          <w:p w14:paraId="6FD37F99" w14:textId="77777777" w:rsidR="00C76464" w:rsidRDefault="00C76464" w:rsidP="00140C9D">
            <w:pPr>
              <w:tabs>
                <w:tab w:val="left" w:pos="2415"/>
              </w:tabs>
              <w:jc w:val="center"/>
              <w:rPr>
                <w:rFonts w:ascii="Gill Sans MT" w:hAnsi="Gill Sans MT" w:cstheme="minorHAnsi"/>
                <w:sz w:val="20"/>
                <w:szCs w:val="20"/>
              </w:rPr>
            </w:pPr>
          </w:p>
          <w:p w14:paraId="7AC573FA" w14:textId="77777777" w:rsidR="00C76464" w:rsidRDefault="00C76464" w:rsidP="00140C9D">
            <w:pPr>
              <w:tabs>
                <w:tab w:val="left" w:pos="2415"/>
              </w:tabs>
              <w:jc w:val="center"/>
              <w:rPr>
                <w:rFonts w:ascii="Gill Sans MT" w:hAnsi="Gill Sans MT" w:cstheme="minorHAnsi"/>
                <w:sz w:val="20"/>
                <w:szCs w:val="20"/>
              </w:rPr>
            </w:pPr>
          </w:p>
          <w:p w14:paraId="704EF145" w14:textId="77777777" w:rsidR="00C76464" w:rsidRDefault="00C76464" w:rsidP="00140C9D">
            <w:pPr>
              <w:tabs>
                <w:tab w:val="left" w:pos="2415"/>
              </w:tabs>
              <w:jc w:val="center"/>
              <w:rPr>
                <w:rFonts w:ascii="Gill Sans MT" w:hAnsi="Gill Sans MT" w:cstheme="minorHAnsi"/>
                <w:sz w:val="20"/>
                <w:szCs w:val="20"/>
              </w:rPr>
            </w:pPr>
          </w:p>
          <w:p w14:paraId="2AB24770" w14:textId="77777777" w:rsidR="00C76464" w:rsidRDefault="00C76464" w:rsidP="00140C9D">
            <w:pPr>
              <w:tabs>
                <w:tab w:val="left" w:pos="2415"/>
              </w:tabs>
              <w:jc w:val="center"/>
              <w:rPr>
                <w:rFonts w:ascii="Gill Sans MT" w:hAnsi="Gill Sans MT" w:cstheme="minorHAnsi"/>
                <w:sz w:val="20"/>
                <w:szCs w:val="20"/>
              </w:rPr>
            </w:pPr>
          </w:p>
          <w:p w14:paraId="2097C4E9" w14:textId="1F8ACB9F" w:rsidR="00C76464" w:rsidRDefault="00C76464" w:rsidP="00140C9D">
            <w:pPr>
              <w:tabs>
                <w:tab w:val="left" w:pos="2415"/>
              </w:tabs>
              <w:jc w:val="center"/>
              <w:rPr>
                <w:rFonts w:ascii="Gill Sans MT" w:hAnsi="Gill Sans MT" w:cstheme="minorHAnsi"/>
                <w:sz w:val="20"/>
                <w:szCs w:val="20"/>
              </w:rPr>
            </w:pPr>
            <w:r>
              <w:rPr>
                <w:rFonts w:ascii="Gill Sans MT" w:hAnsi="Gill Sans MT" w:cstheme="minorHAnsi"/>
                <w:sz w:val="20"/>
                <w:szCs w:val="20"/>
              </w:rPr>
              <w:t>8</w:t>
            </w:r>
          </w:p>
          <w:p w14:paraId="41338970" w14:textId="0021827E" w:rsidR="00C76464" w:rsidRPr="006A3189" w:rsidRDefault="00C76464" w:rsidP="00140C9D">
            <w:pPr>
              <w:tabs>
                <w:tab w:val="left" w:pos="2415"/>
              </w:tabs>
              <w:jc w:val="center"/>
              <w:rPr>
                <w:rFonts w:ascii="Gill Sans MT" w:hAnsi="Gill Sans MT" w:cstheme="minorHAnsi"/>
                <w:sz w:val="20"/>
                <w:szCs w:val="20"/>
              </w:rPr>
            </w:pPr>
          </w:p>
        </w:tc>
      </w:tr>
    </w:tbl>
    <w:p w14:paraId="5E690EC8" w14:textId="693AD9CC" w:rsidR="007620B0" w:rsidRDefault="007620B0">
      <w:pPr>
        <w:rPr>
          <w:rFonts w:ascii="Gill Sans MT" w:hAnsi="Gill Sans MT"/>
        </w:rPr>
      </w:pPr>
    </w:p>
    <w:tbl>
      <w:tblPr>
        <w:tblStyle w:val="TableGrid"/>
        <w:tblW w:w="13948" w:type="dxa"/>
        <w:tblLayout w:type="fixed"/>
        <w:tblLook w:val="04A0" w:firstRow="1" w:lastRow="0" w:firstColumn="1" w:lastColumn="0" w:noHBand="0" w:noVBand="1"/>
      </w:tblPr>
      <w:tblGrid>
        <w:gridCol w:w="562"/>
        <w:gridCol w:w="5902"/>
        <w:gridCol w:w="902"/>
        <w:gridCol w:w="993"/>
        <w:gridCol w:w="992"/>
        <w:gridCol w:w="1843"/>
        <w:gridCol w:w="1134"/>
        <w:gridCol w:w="1620"/>
      </w:tblGrid>
      <w:tr w:rsidR="00AE0B41" w:rsidRPr="006A3189" w14:paraId="17634853" w14:textId="77777777" w:rsidTr="00932BDE">
        <w:tc>
          <w:tcPr>
            <w:tcW w:w="562" w:type="dxa"/>
            <w:tcBorders>
              <w:top w:val="single" w:sz="12" w:space="0" w:color="auto"/>
              <w:left w:val="single" w:sz="12" w:space="0" w:color="auto"/>
              <w:bottom w:val="single" w:sz="4" w:space="0" w:color="auto"/>
              <w:right w:val="nil"/>
            </w:tcBorders>
            <w:shd w:val="pct25" w:color="auto" w:fill="FFFFFF" w:themeFill="background1"/>
          </w:tcPr>
          <w:p w14:paraId="7F690231" w14:textId="77777777" w:rsidR="00AE0B41" w:rsidRPr="006A3189" w:rsidRDefault="00AE0B41" w:rsidP="00D1403D">
            <w:pPr>
              <w:tabs>
                <w:tab w:val="left" w:pos="2415"/>
              </w:tabs>
              <w:rPr>
                <w:rFonts w:ascii="Gill Sans MT" w:hAnsi="Gill Sans MT"/>
                <w:color w:val="FFFFFF" w:themeColor="background1"/>
              </w:rPr>
            </w:pPr>
          </w:p>
        </w:tc>
        <w:tc>
          <w:tcPr>
            <w:tcW w:w="5902" w:type="dxa"/>
            <w:tcBorders>
              <w:top w:val="single" w:sz="12" w:space="0" w:color="auto"/>
              <w:left w:val="nil"/>
              <w:bottom w:val="single" w:sz="4" w:space="0" w:color="auto"/>
              <w:right w:val="nil"/>
            </w:tcBorders>
            <w:shd w:val="pct25" w:color="auto" w:fill="FFFFFF" w:themeFill="background1"/>
          </w:tcPr>
          <w:p w14:paraId="7A861572" w14:textId="77777777" w:rsidR="00AE0B41" w:rsidRPr="006A3189" w:rsidRDefault="003C6B97" w:rsidP="00DA358B">
            <w:pPr>
              <w:tabs>
                <w:tab w:val="left" w:pos="2415"/>
              </w:tabs>
              <w:jc w:val="center"/>
              <w:rPr>
                <w:rFonts w:ascii="Gill Sans MT" w:hAnsi="Gill Sans MT" w:cstheme="minorHAnsi"/>
                <w:sz w:val="20"/>
                <w:szCs w:val="20"/>
              </w:rPr>
            </w:pPr>
            <w:r w:rsidRPr="006A3189">
              <w:rPr>
                <w:rFonts w:ascii="Gill Sans MT" w:hAnsi="Gill Sans MT" w:cstheme="minorHAnsi"/>
                <w:sz w:val="20"/>
                <w:szCs w:val="20"/>
              </w:rPr>
              <w:t xml:space="preserve">ADDITIONAL CONTROL MEASURES </w:t>
            </w:r>
          </w:p>
        </w:tc>
        <w:tc>
          <w:tcPr>
            <w:tcW w:w="902" w:type="dxa"/>
            <w:tcBorders>
              <w:top w:val="single" w:sz="12" w:space="0" w:color="auto"/>
              <w:left w:val="nil"/>
              <w:bottom w:val="single" w:sz="4" w:space="0" w:color="auto"/>
              <w:right w:val="nil"/>
            </w:tcBorders>
            <w:shd w:val="pct25" w:color="auto" w:fill="FFFFFF" w:themeFill="background1"/>
            <w:vAlign w:val="bottom"/>
          </w:tcPr>
          <w:p w14:paraId="04F1BC2A"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Severity Rating</w:t>
            </w:r>
          </w:p>
          <w:p w14:paraId="48CC5393" w14:textId="77777777" w:rsidR="00AE0B41" w:rsidRPr="006A3189" w:rsidRDefault="00AE0B41" w:rsidP="00AE0B41">
            <w:pPr>
              <w:tabs>
                <w:tab w:val="left" w:pos="2415"/>
              </w:tabs>
              <w:jc w:val="center"/>
              <w:rPr>
                <w:rFonts w:ascii="Gill Sans MT" w:hAnsi="Gill Sans MT"/>
                <w:b/>
                <w:color w:val="000000" w:themeColor="text1"/>
              </w:rPr>
            </w:pPr>
            <w:r w:rsidRPr="006A3189">
              <w:rPr>
                <w:rFonts w:ascii="Gill Sans MT" w:hAnsi="Gill Sans MT" w:cs="Arial"/>
                <w:b/>
                <w:color w:val="000000" w:themeColor="text1"/>
                <w:sz w:val="14"/>
                <w:szCs w:val="14"/>
              </w:rPr>
              <w:t>(1 – 5)</w:t>
            </w:r>
          </w:p>
        </w:tc>
        <w:tc>
          <w:tcPr>
            <w:tcW w:w="993" w:type="dxa"/>
            <w:tcBorders>
              <w:top w:val="single" w:sz="12" w:space="0" w:color="auto"/>
              <w:left w:val="nil"/>
              <w:bottom w:val="single" w:sz="4" w:space="0" w:color="auto"/>
              <w:right w:val="nil"/>
            </w:tcBorders>
            <w:shd w:val="pct25" w:color="auto" w:fill="FFFFFF" w:themeFill="background1"/>
            <w:vAlign w:val="bottom"/>
          </w:tcPr>
          <w:p w14:paraId="61AF10B5"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Likelihood Rating</w:t>
            </w:r>
          </w:p>
          <w:p w14:paraId="1420D596"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(1 – 5)</w:t>
            </w:r>
          </w:p>
        </w:tc>
        <w:tc>
          <w:tcPr>
            <w:tcW w:w="992" w:type="dxa"/>
            <w:tcBorders>
              <w:top w:val="single" w:sz="12" w:space="0" w:color="auto"/>
              <w:left w:val="nil"/>
              <w:bottom w:val="single" w:sz="4" w:space="0" w:color="auto"/>
              <w:right w:val="nil"/>
            </w:tcBorders>
            <w:shd w:val="pct25" w:color="auto" w:fill="FFFFFF" w:themeFill="background1"/>
            <w:vAlign w:val="bottom"/>
          </w:tcPr>
          <w:p w14:paraId="4AAE8933"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Final Risk</w:t>
            </w:r>
          </w:p>
          <w:p w14:paraId="24D23BBA"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Rating</w:t>
            </w:r>
          </w:p>
          <w:p w14:paraId="304A0C03"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L/M/H</w:t>
            </w:r>
          </w:p>
          <w:p w14:paraId="23BBA6D5"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(1 – 25)</w:t>
            </w:r>
          </w:p>
        </w:tc>
        <w:tc>
          <w:tcPr>
            <w:tcW w:w="1843" w:type="dxa"/>
            <w:tcBorders>
              <w:top w:val="single" w:sz="12" w:space="0" w:color="auto"/>
              <w:left w:val="nil"/>
              <w:bottom w:val="single" w:sz="4" w:space="0" w:color="auto"/>
              <w:right w:val="nil"/>
            </w:tcBorders>
            <w:shd w:val="pct25" w:color="auto" w:fill="FFFFFF" w:themeFill="background1"/>
            <w:vAlign w:val="bottom"/>
          </w:tcPr>
          <w:p w14:paraId="70FC07C0"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Actioned By</w:t>
            </w:r>
          </w:p>
          <w:p w14:paraId="0FC250CE"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(Print Name)</w:t>
            </w:r>
          </w:p>
          <w:p w14:paraId="2CA2B2A6"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&amp;</w:t>
            </w:r>
          </w:p>
          <w:p w14:paraId="78AC4C8A"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Target Date</w:t>
            </w:r>
          </w:p>
        </w:tc>
        <w:tc>
          <w:tcPr>
            <w:tcW w:w="1134" w:type="dxa"/>
            <w:tcBorders>
              <w:top w:val="single" w:sz="12" w:space="0" w:color="auto"/>
              <w:left w:val="nil"/>
              <w:bottom w:val="single" w:sz="4" w:space="0" w:color="auto"/>
              <w:right w:val="nil"/>
            </w:tcBorders>
            <w:shd w:val="pct25" w:color="auto" w:fill="FFFFFF" w:themeFill="background1"/>
            <w:vAlign w:val="bottom"/>
          </w:tcPr>
          <w:p w14:paraId="050139DB"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Date Control(s) implemented</w:t>
            </w:r>
          </w:p>
        </w:tc>
        <w:tc>
          <w:tcPr>
            <w:tcW w:w="1620" w:type="dxa"/>
            <w:tcBorders>
              <w:top w:val="single" w:sz="12" w:space="0" w:color="auto"/>
              <w:left w:val="nil"/>
              <w:bottom w:val="single" w:sz="4" w:space="0" w:color="auto"/>
              <w:right w:val="single" w:sz="12" w:space="0" w:color="auto"/>
            </w:tcBorders>
            <w:shd w:val="pct25" w:color="auto" w:fill="FFFFFF" w:themeFill="background1"/>
            <w:vAlign w:val="bottom"/>
          </w:tcPr>
          <w:p w14:paraId="1B153371" w14:textId="77777777" w:rsidR="00AE0B41" w:rsidRPr="006A3189" w:rsidRDefault="00AE0B41" w:rsidP="00AE0B41">
            <w:pPr>
              <w:tabs>
                <w:tab w:val="left" w:pos="2415"/>
              </w:tabs>
              <w:jc w:val="center"/>
              <w:rPr>
                <w:rFonts w:ascii="Gill Sans MT" w:hAnsi="Gill Sans MT" w:cs="Arial"/>
                <w:b/>
                <w:color w:val="000000" w:themeColor="text1"/>
                <w:sz w:val="14"/>
                <w:szCs w:val="14"/>
              </w:rPr>
            </w:pPr>
            <w:r w:rsidRPr="006A3189">
              <w:rPr>
                <w:rFonts w:ascii="Gill Sans MT" w:hAnsi="Gill Sans MT" w:cs="Arial"/>
                <w:b/>
                <w:color w:val="000000" w:themeColor="text1"/>
                <w:sz w:val="14"/>
                <w:szCs w:val="14"/>
              </w:rPr>
              <w:t>Sign to Confirm</w:t>
            </w:r>
          </w:p>
        </w:tc>
      </w:tr>
      <w:tr w:rsidR="003B48B9" w:rsidRPr="006A3189" w14:paraId="2D525DBC" w14:textId="77777777" w:rsidTr="00932BDE">
        <w:tc>
          <w:tcPr>
            <w:tcW w:w="562" w:type="dxa"/>
            <w:tcBorders>
              <w:top w:val="dotted" w:sz="4" w:space="0" w:color="auto"/>
              <w:left w:val="single" w:sz="12" w:space="0" w:color="auto"/>
              <w:bottom w:val="dotted" w:sz="4" w:space="0" w:color="auto"/>
              <w:right w:val="dotted" w:sz="4" w:space="0" w:color="auto"/>
            </w:tcBorders>
            <w:shd w:val="clear" w:color="auto" w:fill="FFFFFF" w:themeFill="background1"/>
            <w:vAlign w:val="center"/>
          </w:tcPr>
          <w:p w14:paraId="56DA5C90" w14:textId="77777777" w:rsidR="00AE0B41" w:rsidRPr="006A3189" w:rsidRDefault="00C95FD5" w:rsidP="00851D47">
            <w:pPr>
              <w:tabs>
                <w:tab w:val="left" w:pos="2415"/>
              </w:tabs>
              <w:jc w:val="center"/>
              <w:rPr>
                <w:rFonts w:ascii="Gill Sans MT" w:hAnsi="Gill Sans MT"/>
                <w:b/>
                <w:color w:val="000000" w:themeColor="text1"/>
              </w:rPr>
            </w:pPr>
            <w:r w:rsidRPr="006A3189">
              <w:rPr>
                <w:rFonts w:ascii="Gill Sans MT" w:hAnsi="Gill Sans MT"/>
                <w:b/>
                <w:color w:val="000000" w:themeColor="text1"/>
              </w:rPr>
              <w:t>1</w:t>
            </w:r>
          </w:p>
        </w:tc>
        <w:tc>
          <w:tcPr>
            <w:tcW w:w="590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D584694" w14:textId="4194AF3D" w:rsidR="003B48B9" w:rsidRPr="006A3189" w:rsidRDefault="003B48B9" w:rsidP="00C76464">
            <w:pPr>
              <w:rPr>
                <w:rFonts w:ascii="Gill Sans MT" w:hAnsi="Gill Sans MT" w:cs="Arial"/>
                <w:sz w:val="20"/>
                <w:szCs w:val="20"/>
              </w:rPr>
            </w:pPr>
          </w:p>
        </w:tc>
        <w:tc>
          <w:tcPr>
            <w:tcW w:w="90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E984B91" w14:textId="1559E174" w:rsidR="00AE0B41" w:rsidRPr="006A3189" w:rsidRDefault="00AE0B41" w:rsidP="003C6B97">
            <w:pPr>
              <w:tabs>
                <w:tab w:val="left" w:pos="2415"/>
              </w:tabs>
              <w:jc w:val="center"/>
              <w:rPr>
                <w:rFonts w:ascii="Gill Sans MT" w:hAnsi="Gill Sans MT" w:cs="Arial"/>
                <w:b/>
                <w:sz w:val="20"/>
                <w:szCs w:val="20"/>
              </w:rPr>
            </w:pPr>
          </w:p>
        </w:tc>
        <w:tc>
          <w:tcPr>
            <w:tcW w:w="99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397F589" w14:textId="482A2F00" w:rsidR="00AE0B41" w:rsidRPr="006A3189" w:rsidRDefault="00AE0B41" w:rsidP="003C6B97">
            <w:pPr>
              <w:tabs>
                <w:tab w:val="left" w:pos="2415"/>
              </w:tabs>
              <w:jc w:val="center"/>
              <w:rPr>
                <w:rFonts w:ascii="Gill Sans MT" w:hAnsi="Gill Sans MT" w:cs="Arial"/>
                <w:b/>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7B345E9" w14:textId="3B946D19" w:rsidR="00AE0B41" w:rsidRPr="006A3189" w:rsidRDefault="00AE0B41" w:rsidP="003C6B97">
            <w:pPr>
              <w:tabs>
                <w:tab w:val="left" w:pos="2415"/>
              </w:tabs>
              <w:jc w:val="center"/>
              <w:rPr>
                <w:rFonts w:ascii="Gill Sans MT" w:hAnsi="Gill Sans MT" w:cs="Arial"/>
                <w:b/>
                <w:sz w:val="20"/>
                <w:szCs w:val="20"/>
              </w:rPr>
            </w:pP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38DDDE0" w14:textId="77777777" w:rsidR="00AE0B41" w:rsidRPr="006A3189" w:rsidRDefault="00AE0B41" w:rsidP="00FE231A">
            <w:pPr>
              <w:tabs>
                <w:tab w:val="left" w:pos="2415"/>
              </w:tabs>
              <w:rPr>
                <w:rFonts w:ascii="Gill Sans MT" w:hAnsi="Gill Sans MT" w:cs="Arial"/>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485B93C" w14:textId="5FF1BBF2" w:rsidR="00AE0B41" w:rsidRPr="006A3189" w:rsidRDefault="00AE0B41" w:rsidP="003C6B97">
            <w:pPr>
              <w:tabs>
                <w:tab w:val="left" w:pos="2415"/>
              </w:tabs>
              <w:jc w:val="center"/>
              <w:rPr>
                <w:rFonts w:ascii="Gill Sans MT" w:hAnsi="Gill Sans MT" w:cs="Arial"/>
                <w:sz w:val="20"/>
                <w:szCs w:val="20"/>
              </w:rPr>
            </w:pPr>
          </w:p>
        </w:tc>
        <w:tc>
          <w:tcPr>
            <w:tcW w:w="1620" w:type="dxa"/>
            <w:tcBorders>
              <w:top w:val="dotted" w:sz="4" w:space="0" w:color="auto"/>
              <w:left w:val="dotted" w:sz="4" w:space="0" w:color="auto"/>
              <w:bottom w:val="dotted" w:sz="4" w:space="0" w:color="auto"/>
              <w:right w:val="single" w:sz="12" w:space="0" w:color="auto"/>
            </w:tcBorders>
            <w:shd w:val="clear" w:color="auto" w:fill="FFFFFF" w:themeFill="background1"/>
            <w:vAlign w:val="center"/>
          </w:tcPr>
          <w:p w14:paraId="09200AFE" w14:textId="3495552F" w:rsidR="00AE0B41" w:rsidRPr="006A3189" w:rsidRDefault="00AE0B41" w:rsidP="003C6B97">
            <w:pPr>
              <w:tabs>
                <w:tab w:val="left" w:pos="2415"/>
              </w:tabs>
              <w:jc w:val="center"/>
              <w:rPr>
                <w:rFonts w:ascii="Gill Sans MT" w:hAnsi="Gill Sans MT" w:cs="Arial"/>
                <w:sz w:val="20"/>
                <w:szCs w:val="20"/>
              </w:rPr>
            </w:pPr>
          </w:p>
        </w:tc>
      </w:tr>
      <w:tr w:rsidR="003B48B9" w:rsidRPr="006A3189" w14:paraId="0AB54036" w14:textId="77777777" w:rsidTr="00932BDE">
        <w:tc>
          <w:tcPr>
            <w:tcW w:w="562" w:type="dxa"/>
            <w:tcBorders>
              <w:top w:val="dotted" w:sz="4" w:space="0" w:color="auto"/>
              <w:left w:val="single" w:sz="12" w:space="0" w:color="auto"/>
              <w:bottom w:val="dotted" w:sz="4" w:space="0" w:color="auto"/>
              <w:right w:val="dotted" w:sz="4" w:space="0" w:color="auto"/>
            </w:tcBorders>
            <w:shd w:val="clear" w:color="auto" w:fill="FFFFFF" w:themeFill="background1"/>
            <w:vAlign w:val="center"/>
          </w:tcPr>
          <w:p w14:paraId="4BE2B642" w14:textId="77777777" w:rsidR="00AE0B41" w:rsidRPr="006A3189" w:rsidRDefault="00C95FD5" w:rsidP="00851D47">
            <w:pPr>
              <w:tabs>
                <w:tab w:val="left" w:pos="2415"/>
              </w:tabs>
              <w:jc w:val="center"/>
              <w:rPr>
                <w:rFonts w:ascii="Gill Sans MT" w:hAnsi="Gill Sans MT"/>
                <w:b/>
                <w:color w:val="000000" w:themeColor="text1"/>
              </w:rPr>
            </w:pPr>
            <w:r w:rsidRPr="006A3189">
              <w:rPr>
                <w:rFonts w:ascii="Gill Sans MT" w:hAnsi="Gill Sans MT"/>
                <w:b/>
                <w:color w:val="000000" w:themeColor="text1"/>
              </w:rPr>
              <w:t>2</w:t>
            </w:r>
          </w:p>
        </w:tc>
        <w:tc>
          <w:tcPr>
            <w:tcW w:w="590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376EE52" w14:textId="00EDDF28" w:rsidR="003B48B9" w:rsidRPr="006A3189" w:rsidRDefault="003B48B9" w:rsidP="00FE231A">
            <w:pPr>
              <w:tabs>
                <w:tab w:val="left" w:pos="2415"/>
              </w:tabs>
              <w:rPr>
                <w:rFonts w:ascii="Gill Sans MT" w:hAnsi="Gill Sans MT" w:cs="Arial"/>
                <w:sz w:val="20"/>
                <w:szCs w:val="20"/>
              </w:rPr>
            </w:pPr>
          </w:p>
        </w:tc>
        <w:tc>
          <w:tcPr>
            <w:tcW w:w="90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4A1B2A8" w14:textId="77777777" w:rsidR="00AE0B41" w:rsidRPr="006A3189" w:rsidRDefault="00AE0B41" w:rsidP="003C6B97">
            <w:pPr>
              <w:tabs>
                <w:tab w:val="left" w:pos="2415"/>
              </w:tabs>
              <w:jc w:val="center"/>
              <w:rPr>
                <w:rFonts w:ascii="Gill Sans MT" w:hAnsi="Gill Sans MT" w:cs="Arial"/>
                <w:b/>
                <w:sz w:val="20"/>
                <w:szCs w:val="20"/>
              </w:rPr>
            </w:pPr>
          </w:p>
        </w:tc>
        <w:tc>
          <w:tcPr>
            <w:tcW w:w="99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A4F9BF8" w14:textId="77777777" w:rsidR="00AE0B41" w:rsidRPr="006A3189" w:rsidRDefault="00AE0B41" w:rsidP="003C6B97">
            <w:pPr>
              <w:tabs>
                <w:tab w:val="left" w:pos="2415"/>
              </w:tabs>
              <w:jc w:val="center"/>
              <w:rPr>
                <w:rFonts w:ascii="Gill Sans MT" w:hAnsi="Gill Sans MT" w:cs="Arial"/>
                <w:b/>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B1F30C3" w14:textId="77777777" w:rsidR="00AE0B41" w:rsidRPr="006A3189" w:rsidRDefault="00AE0B41" w:rsidP="003C6B97">
            <w:pPr>
              <w:tabs>
                <w:tab w:val="left" w:pos="2415"/>
              </w:tabs>
              <w:jc w:val="center"/>
              <w:rPr>
                <w:rFonts w:ascii="Gill Sans MT" w:hAnsi="Gill Sans MT" w:cs="Arial"/>
                <w:b/>
                <w:sz w:val="20"/>
                <w:szCs w:val="20"/>
              </w:rPr>
            </w:pP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69EA777" w14:textId="77777777" w:rsidR="00AE0B41" w:rsidRPr="006A3189" w:rsidRDefault="00AE0B41" w:rsidP="00FE231A">
            <w:pPr>
              <w:tabs>
                <w:tab w:val="left" w:pos="2415"/>
              </w:tabs>
              <w:rPr>
                <w:rFonts w:ascii="Gill Sans MT" w:hAnsi="Gill Sans MT" w:cs="Arial"/>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F8B7F89" w14:textId="77777777" w:rsidR="00AE0B41" w:rsidRPr="006A3189" w:rsidRDefault="00AE0B41" w:rsidP="005831E0">
            <w:pPr>
              <w:tabs>
                <w:tab w:val="left" w:pos="2415"/>
              </w:tabs>
              <w:jc w:val="center"/>
              <w:rPr>
                <w:rFonts w:ascii="Gill Sans MT" w:hAnsi="Gill Sans MT" w:cs="Arial"/>
                <w:sz w:val="20"/>
                <w:szCs w:val="20"/>
              </w:rPr>
            </w:pPr>
          </w:p>
        </w:tc>
        <w:tc>
          <w:tcPr>
            <w:tcW w:w="1620" w:type="dxa"/>
            <w:tcBorders>
              <w:top w:val="dotted" w:sz="4" w:space="0" w:color="auto"/>
              <w:left w:val="dotted" w:sz="4" w:space="0" w:color="auto"/>
              <w:bottom w:val="dotted" w:sz="4" w:space="0" w:color="auto"/>
              <w:right w:val="single" w:sz="12" w:space="0" w:color="auto"/>
            </w:tcBorders>
            <w:shd w:val="clear" w:color="auto" w:fill="FFFFFF" w:themeFill="background1"/>
            <w:vAlign w:val="center"/>
          </w:tcPr>
          <w:p w14:paraId="65A8759F" w14:textId="77777777" w:rsidR="00AE0B41" w:rsidRPr="006A3189" w:rsidRDefault="00AE0B41" w:rsidP="003C6B97">
            <w:pPr>
              <w:tabs>
                <w:tab w:val="left" w:pos="2415"/>
              </w:tabs>
              <w:jc w:val="center"/>
              <w:rPr>
                <w:rFonts w:ascii="Gill Sans MT" w:hAnsi="Gill Sans MT" w:cs="Arial"/>
                <w:sz w:val="20"/>
                <w:szCs w:val="20"/>
              </w:rPr>
            </w:pPr>
          </w:p>
        </w:tc>
      </w:tr>
      <w:tr w:rsidR="003B48B9" w:rsidRPr="006A3189" w14:paraId="18067FE1" w14:textId="77777777" w:rsidTr="00932BDE">
        <w:tc>
          <w:tcPr>
            <w:tcW w:w="562" w:type="dxa"/>
            <w:tcBorders>
              <w:top w:val="dotted" w:sz="4" w:space="0" w:color="auto"/>
              <w:left w:val="single" w:sz="12" w:space="0" w:color="auto"/>
              <w:bottom w:val="dotted" w:sz="4" w:space="0" w:color="auto"/>
              <w:right w:val="dotted" w:sz="4" w:space="0" w:color="auto"/>
            </w:tcBorders>
            <w:shd w:val="clear" w:color="auto" w:fill="FFFFFF" w:themeFill="background1"/>
            <w:vAlign w:val="center"/>
          </w:tcPr>
          <w:p w14:paraId="666D1D39" w14:textId="77777777" w:rsidR="00AE0B41" w:rsidRPr="006A3189" w:rsidRDefault="00C95FD5" w:rsidP="00851D47">
            <w:pPr>
              <w:tabs>
                <w:tab w:val="left" w:pos="2415"/>
              </w:tabs>
              <w:jc w:val="center"/>
              <w:rPr>
                <w:rFonts w:ascii="Gill Sans MT" w:hAnsi="Gill Sans MT"/>
                <w:b/>
                <w:color w:val="000000" w:themeColor="text1"/>
              </w:rPr>
            </w:pPr>
            <w:r w:rsidRPr="006A3189">
              <w:rPr>
                <w:rFonts w:ascii="Gill Sans MT" w:hAnsi="Gill Sans MT"/>
                <w:b/>
                <w:color w:val="000000" w:themeColor="text1"/>
              </w:rPr>
              <w:t>3</w:t>
            </w:r>
          </w:p>
        </w:tc>
        <w:tc>
          <w:tcPr>
            <w:tcW w:w="590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3070A19" w14:textId="77777777" w:rsidR="003B48B9" w:rsidRPr="006A3189" w:rsidRDefault="003B48B9" w:rsidP="00FE231A">
            <w:pPr>
              <w:tabs>
                <w:tab w:val="left" w:pos="2415"/>
              </w:tabs>
              <w:rPr>
                <w:rFonts w:ascii="Gill Sans MT" w:hAnsi="Gill Sans MT" w:cs="Arial"/>
                <w:sz w:val="20"/>
                <w:szCs w:val="20"/>
              </w:rPr>
            </w:pPr>
          </w:p>
        </w:tc>
        <w:tc>
          <w:tcPr>
            <w:tcW w:w="90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01B1442" w14:textId="77777777" w:rsidR="00AE0B41" w:rsidRPr="006A3189" w:rsidRDefault="00AE0B41" w:rsidP="003C6B97">
            <w:pPr>
              <w:tabs>
                <w:tab w:val="left" w:pos="2415"/>
              </w:tabs>
              <w:jc w:val="center"/>
              <w:rPr>
                <w:rFonts w:ascii="Gill Sans MT" w:hAnsi="Gill Sans MT" w:cs="Arial"/>
                <w:b/>
                <w:sz w:val="20"/>
                <w:szCs w:val="20"/>
              </w:rPr>
            </w:pPr>
          </w:p>
        </w:tc>
        <w:tc>
          <w:tcPr>
            <w:tcW w:w="99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9E50423" w14:textId="77777777" w:rsidR="00AE0B41" w:rsidRPr="006A3189" w:rsidRDefault="00AE0B41" w:rsidP="003C6B97">
            <w:pPr>
              <w:tabs>
                <w:tab w:val="left" w:pos="2415"/>
              </w:tabs>
              <w:jc w:val="center"/>
              <w:rPr>
                <w:rFonts w:ascii="Gill Sans MT" w:hAnsi="Gill Sans MT" w:cs="Arial"/>
                <w:b/>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1DCB398" w14:textId="77777777" w:rsidR="00AE0B41" w:rsidRPr="006A3189" w:rsidRDefault="00AE0B41" w:rsidP="003C6B97">
            <w:pPr>
              <w:tabs>
                <w:tab w:val="left" w:pos="2415"/>
              </w:tabs>
              <w:jc w:val="center"/>
              <w:rPr>
                <w:rFonts w:ascii="Gill Sans MT" w:hAnsi="Gill Sans MT" w:cs="Arial"/>
                <w:b/>
                <w:sz w:val="20"/>
                <w:szCs w:val="20"/>
              </w:rPr>
            </w:pP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AE291E1" w14:textId="77777777" w:rsidR="00AE0B41" w:rsidRPr="006A3189" w:rsidRDefault="00AE0B41" w:rsidP="00FE231A">
            <w:pPr>
              <w:tabs>
                <w:tab w:val="left" w:pos="2415"/>
              </w:tabs>
              <w:rPr>
                <w:rFonts w:ascii="Gill Sans MT" w:hAnsi="Gill Sans MT" w:cs="Arial"/>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1033F67" w14:textId="77777777" w:rsidR="00AE0B41" w:rsidRPr="006A3189" w:rsidRDefault="00AE0B41" w:rsidP="003C6B97">
            <w:pPr>
              <w:tabs>
                <w:tab w:val="left" w:pos="2415"/>
              </w:tabs>
              <w:jc w:val="center"/>
              <w:rPr>
                <w:rFonts w:ascii="Gill Sans MT" w:hAnsi="Gill Sans MT" w:cs="Arial"/>
                <w:sz w:val="20"/>
                <w:szCs w:val="20"/>
              </w:rPr>
            </w:pPr>
          </w:p>
        </w:tc>
        <w:tc>
          <w:tcPr>
            <w:tcW w:w="1620" w:type="dxa"/>
            <w:tcBorders>
              <w:top w:val="dotted" w:sz="4" w:space="0" w:color="auto"/>
              <w:left w:val="dotted" w:sz="4" w:space="0" w:color="auto"/>
              <w:bottom w:val="dotted" w:sz="4" w:space="0" w:color="auto"/>
              <w:right w:val="single" w:sz="12" w:space="0" w:color="auto"/>
            </w:tcBorders>
            <w:shd w:val="clear" w:color="auto" w:fill="FFFFFF" w:themeFill="background1"/>
            <w:vAlign w:val="center"/>
          </w:tcPr>
          <w:p w14:paraId="34A42404" w14:textId="77777777" w:rsidR="00AE0B41" w:rsidRPr="006A3189" w:rsidRDefault="00AE0B41" w:rsidP="003C6B97">
            <w:pPr>
              <w:tabs>
                <w:tab w:val="left" w:pos="2415"/>
              </w:tabs>
              <w:jc w:val="center"/>
              <w:rPr>
                <w:rFonts w:ascii="Gill Sans MT" w:hAnsi="Gill Sans MT" w:cs="Arial"/>
                <w:sz w:val="20"/>
                <w:szCs w:val="20"/>
              </w:rPr>
            </w:pPr>
          </w:p>
        </w:tc>
      </w:tr>
    </w:tbl>
    <w:p w14:paraId="4C6486B9" w14:textId="67FCDC7A" w:rsidR="00894FB7" w:rsidRDefault="00894FB7" w:rsidP="00EF7B58">
      <w:pPr>
        <w:spacing w:after="0" w:line="240" w:lineRule="auto"/>
        <w:ind w:right="-720"/>
        <w:rPr>
          <w:rFonts w:ascii="Gill Sans MT" w:eastAsia="Times New Roman" w:hAnsi="Gill Sans MT" w:cs="Times New Roman"/>
          <w:sz w:val="16"/>
          <w:szCs w:val="16"/>
          <w:lang w:val="en-US"/>
        </w:rPr>
      </w:pPr>
    </w:p>
    <w:p w14:paraId="6AA31294" w14:textId="77777777" w:rsidR="00C76464" w:rsidRPr="006A3189" w:rsidRDefault="00C76464" w:rsidP="00EF7B58">
      <w:pPr>
        <w:spacing w:after="0" w:line="240" w:lineRule="auto"/>
        <w:ind w:right="-720"/>
        <w:rPr>
          <w:rFonts w:ascii="Gill Sans MT" w:eastAsia="Times New Roman" w:hAnsi="Gill Sans MT" w:cs="Times New Roman"/>
          <w:sz w:val="16"/>
          <w:szCs w:val="16"/>
          <w:lang w:val="en-US"/>
        </w:rPr>
      </w:pPr>
    </w:p>
    <w:tbl>
      <w:tblPr>
        <w:tblW w:w="13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0"/>
        <w:gridCol w:w="1985"/>
        <w:gridCol w:w="3118"/>
        <w:gridCol w:w="1691"/>
        <w:gridCol w:w="1502"/>
      </w:tblGrid>
      <w:tr w:rsidR="00B33307" w:rsidRPr="006A3189" w14:paraId="671BD93B" w14:textId="77777777" w:rsidTr="00423478">
        <w:trPr>
          <w:trHeight w:val="567"/>
        </w:trPr>
        <w:tc>
          <w:tcPr>
            <w:tcW w:w="2410" w:type="dxa"/>
            <w:tcBorders>
              <w:top w:val="single" w:sz="12" w:space="0" w:color="auto"/>
              <w:left w:val="single" w:sz="12" w:space="0" w:color="auto"/>
              <w:bottom w:val="nil"/>
            </w:tcBorders>
            <w:shd w:val="pct25" w:color="auto" w:fill="FFFFFF" w:themeFill="background1"/>
            <w:vAlign w:val="center"/>
          </w:tcPr>
          <w:p w14:paraId="47913296" w14:textId="77777777" w:rsidR="00EF7B58" w:rsidRPr="006A3189" w:rsidRDefault="00EF7B58" w:rsidP="00E62E6B">
            <w:pPr>
              <w:spacing w:after="0" w:line="240" w:lineRule="auto"/>
              <w:jc w:val="right"/>
              <w:rPr>
                <w:rFonts w:ascii="Gill Sans MT" w:eastAsia="Calibri" w:hAnsi="Gill Sans MT" w:cs="Arial"/>
                <w:b/>
                <w:color w:val="000000" w:themeColor="text1"/>
                <w:sz w:val="20"/>
                <w:szCs w:val="20"/>
                <w:lang w:val="en-US"/>
              </w:rPr>
            </w:pPr>
            <w:r w:rsidRPr="006A3189">
              <w:rPr>
                <w:rFonts w:ascii="Gill Sans MT" w:eastAsia="Calibri" w:hAnsi="Gill Sans MT" w:cs="Arial"/>
                <w:b/>
                <w:color w:val="000000" w:themeColor="text1"/>
                <w:sz w:val="20"/>
                <w:szCs w:val="20"/>
                <w:lang w:val="en-US"/>
              </w:rPr>
              <w:t>ASSESSOR(s) PRINT NAME</w:t>
            </w:r>
            <w:r w:rsidR="0006447A" w:rsidRPr="006A3189">
              <w:rPr>
                <w:rFonts w:ascii="Gill Sans MT" w:eastAsia="Calibri" w:hAnsi="Gill Sans MT" w:cs="Arial"/>
                <w:b/>
                <w:color w:val="000000" w:themeColor="text1"/>
                <w:sz w:val="20"/>
                <w:szCs w:val="20"/>
                <w:lang w:val="en-US"/>
              </w:rPr>
              <w:t>/JOB TITLE</w:t>
            </w:r>
            <w:r w:rsidRPr="006A3189">
              <w:rPr>
                <w:rFonts w:ascii="Gill Sans MT" w:eastAsia="Calibri" w:hAnsi="Gill Sans MT" w:cs="Arial"/>
                <w:b/>
                <w:color w:val="000000" w:themeColor="text1"/>
                <w:sz w:val="20"/>
                <w:szCs w:val="20"/>
                <w:lang w:val="en-US"/>
              </w:rPr>
              <w:t>:</w:t>
            </w:r>
          </w:p>
        </w:tc>
        <w:tc>
          <w:tcPr>
            <w:tcW w:w="3260" w:type="dxa"/>
            <w:tcBorders>
              <w:top w:val="single" w:sz="12" w:space="0" w:color="auto"/>
              <w:bottom w:val="dotted" w:sz="4" w:space="0" w:color="auto"/>
            </w:tcBorders>
            <w:vAlign w:val="center"/>
          </w:tcPr>
          <w:p w14:paraId="64C4A665" w14:textId="47CE6146" w:rsidR="001B1FF7" w:rsidRPr="006A3189" w:rsidRDefault="003D7993" w:rsidP="003C6B97">
            <w:pPr>
              <w:spacing w:after="0" w:line="240" w:lineRule="auto"/>
              <w:ind w:right="-108"/>
              <w:jc w:val="center"/>
              <w:rPr>
                <w:rFonts w:ascii="Gill Sans MT" w:eastAsia="Calibri" w:hAnsi="Gill Sans MT" w:cs="Arial"/>
                <w:sz w:val="20"/>
                <w:szCs w:val="20"/>
                <w:lang w:val="en-US"/>
              </w:rPr>
            </w:pPr>
            <w:r>
              <w:rPr>
                <w:rFonts w:ascii="Gill Sans MT" w:eastAsia="Calibri" w:hAnsi="Gill Sans MT" w:cs="Arial"/>
                <w:sz w:val="20"/>
                <w:szCs w:val="20"/>
                <w:lang w:val="en-US"/>
              </w:rPr>
              <w:t xml:space="preserve">Iain Anderson / Strategic Lead </w:t>
            </w:r>
            <w:r w:rsidR="001B1FF7" w:rsidRPr="006A3189">
              <w:rPr>
                <w:rFonts w:ascii="Gill Sans MT" w:eastAsia="Calibri" w:hAnsi="Gill Sans MT" w:cs="Arial"/>
                <w:sz w:val="20"/>
                <w:szCs w:val="20"/>
                <w:lang w:val="en-US"/>
              </w:rPr>
              <w:t xml:space="preserve"> </w:t>
            </w:r>
          </w:p>
        </w:tc>
        <w:tc>
          <w:tcPr>
            <w:tcW w:w="1985" w:type="dxa"/>
            <w:tcBorders>
              <w:top w:val="single" w:sz="12" w:space="0" w:color="auto"/>
              <w:bottom w:val="nil"/>
            </w:tcBorders>
            <w:shd w:val="pct25" w:color="auto" w:fill="FFFFFF" w:themeFill="background1"/>
            <w:vAlign w:val="center"/>
          </w:tcPr>
          <w:p w14:paraId="673069B3" w14:textId="77777777" w:rsidR="00EF7B58" w:rsidRPr="006A3189" w:rsidRDefault="00EF7B58" w:rsidP="003C6B97">
            <w:pPr>
              <w:spacing w:after="0" w:line="240" w:lineRule="auto"/>
              <w:ind w:right="34"/>
              <w:jc w:val="right"/>
              <w:rPr>
                <w:rFonts w:ascii="Gill Sans MT" w:eastAsia="Calibri" w:hAnsi="Gill Sans MT" w:cs="Arial"/>
                <w:b/>
                <w:color w:val="000000" w:themeColor="text1"/>
                <w:sz w:val="20"/>
                <w:szCs w:val="20"/>
                <w:lang w:val="en-US"/>
              </w:rPr>
            </w:pPr>
            <w:r w:rsidRPr="006A3189">
              <w:rPr>
                <w:rFonts w:ascii="Gill Sans MT" w:eastAsia="Calibri" w:hAnsi="Gill Sans MT" w:cs="Arial"/>
                <w:b/>
                <w:color w:val="000000" w:themeColor="text1"/>
                <w:sz w:val="20"/>
                <w:szCs w:val="20"/>
                <w:lang w:val="en-US"/>
              </w:rPr>
              <w:t>ASSESSOR(S) SIGNATURE:</w:t>
            </w:r>
          </w:p>
        </w:tc>
        <w:tc>
          <w:tcPr>
            <w:tcW w:w="3118" w:type="dxa"/>
            <w:tcBorders>
              <w:top w:val="single" w:sz="12" w:space="0" w:color="auto"/>
              <w:bottom w:val="dotted" w:sz="4" w:space="0" w:color="auto"/>
            </w:tcBorders>
            <w:vAlign w:val="center"/>
          </w:tcPr>
          <w:p w14:paraId="4753DF47" w14:textId="095C1323" w:rsidR="00EF7B58" w:rsidRPr="006A3189" w:rsidRDefault="003D7993" w:rsidP="003C6B97">
            <w:pPr>
              <w:spacing w:after="0" w:line="240" w:lineRule="auto"/>
              <w:ind w:right="-108"/>
              <w:jc w:val="center"/>
              <w:rPr>
                <w:rFonts w:ascii="Gill Sans MT" w:eastAsia="Calibri" w:hAnsi="Gill Sans MT" w:cs="Arial"/>
                <w:sz w:val="20"/>
                <w:szCs w:val="20"/>
                <w:lang w:val="en-US"/>
              </w:rPr>
            </w:pPr>
            <w:r>
              <w:rPr>
                <w:rFonts w:ascii="Gill Sans MT" w:eastAsia="Calibri" w:hAnsi="Gill Sans MT" w:cs="Arial"/>
                <w:noProof/>
                <w:sz w:val="20"/>
                <w:szCs w:val="20"/>
                <w:lang w:val="en-US"/>
              </w:rPr>
              <w:drawing>
                <wp:inline distT="0" distB="0" distL="0" distR="0" wp14:anchorId="2C56CE67" wp14:editId="2AA68661">
                  <wp:extent cx="450648" cy="1100825"/>
                  <wp:effectExtent l="0" t="1270" r="5715" b="5715"/>
                  <wp:docPr id="1251064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64154" name="Picture 1251064154"/>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454735" cy="1110808"/>
                          </a:xfrm>
                          <a:prstGeom prst="rect">
                            <a:avLst/>
                          </a:prstGeom>
                        </pic:spPr>
                      </pic:pic>
                    </a:graphicData>
                  </a:graphic>
                </wp:inline>
              </w:drawing>
            </w:r>
          </w:p>
        </w:tc>
        <w:tc>
          <w:tcPr>
            <w:tcW w:w="1691" w:type="dxa"/>
            <w:tcBorders>
              <w:top w:val="single" w:sz="12" w:space="0" w:color="auto"/>
              <w:bottom w:val="nil"/>
            </w:tcBorders>
            <w:shd w:val="pct25" w:color="auto" w:fill="FFFFFF" w:themeFill="background1"/>
            <w:vAlign w:val="center"/>
          </w:tcPr>
          <w:p w14:paraId="77A98C2B" w14:textId="77777777" w:rsidR="00EF7B58" w:rsidRPr="006A3189" w:rsidRDefault="00EF7B58" w:rsidP="00E62E6B">
            <w:pPr>
              <w:spacing w:after="0" w:line="240" w:lineRule="auto"/>
              <w:jc w:val="right"/>
              <w:rPr>
                <w:rFonts w:ascii="Gill Sans MT" w:eastAsia="Calibri" w:hAnsi="Gill Sans MT" w:cs="Arial"/>
                <w:b/>
                <w:color w:val="000000" w:themeColor="text1"/>
                <w:sz w:val="20"/>
                <w:szCs w:val="20"/>
                <w:lang w:val="en-US"/>
              </w:rPr>
            </w:pPr>
            <w:r w:rsidRPr="006A3189">
              <w:rPr>
                <w:rFonts w:ascii="Gill Sans MT" w:eastAsia="Calibri" w:hAnsi="Gill Sans MT" w:cs="Arial"/>
                <w:b/>
                <w:color w:val="000000" w:themeColor="text1"/>
                <w:sz w:val="20"/>
                <w:szCs w:val="20"/>
                <w:lang w:val="en-US"/>
              </w:rPr>
              <w:t>ASSESSMENT DATE:</w:t>
            </w:r>
          </w:p>
        </w:tc>
        <w:tc>
          <w:tcPr>
            <w:tcW w:w="1502" w:type="dxa"/>
            <w:tcBorders>
              <w:top w:val="single" w:sz="12" w:space="0" w:color="auto"/>
              <w:bottom w:val="dotted" w:sz="4" w:space="0" w:color="auto"/>
              <w:right w:val="single" w:sz="12" w:space="0" w:color="auto"/>
            </w:tcBorders>
            <w:vAlign w:val="center"/>
          </w:tcPr>
          <w:p w14:paraId="3E73449C" w14:textId="510933CB" w:rsidR="00EF7B58" w:rsidRPr="006A3189" w:rsidRDefault="003D7993" w:rsidP="003C6B97">
            <w:pPr>
              <w:spacing w:after="0" w:line="240" w:lineRule="auto"/>
              <w:ind w:right="-108"/>
              <w:jc w:val="center"/>
              <w:rPr>
                <w:rFonts w:ascii="Gill Sans MT" w:eastAsia="Arial" w:hAnsi="Gill Sans MT" w:cs="Arial"/>
                <w:sz w:val="20"/>
                <w:szCs w:val="20"/>
                <w:lang w:val="en-US"/>
              </w:rPr>
            </w:pPr>
            <w:r>
              <w:rPr>
                <w:rFonts w:ascii="Gill Sans MT" w:eastAsia="Arial" w:hAnsi="Gill Sans MT" w:cs="Arial"/>
                <w:sz w:val="20"/>
                <w:szCs w:val="20"/>
                <w:lang w:val="en-US"/>
              </w:rPr>
              <w:t>01.09.25</w:t>
            </w:r>
          </w:p>
        </w:tc>
      </w:tr>
      <w:tr w:rsidR="00B33307" w:rsidRPr="006A3189" w14:paraId="19565E3B" w14:textId="77777777" w:rsidTr="00423478">
        <w:trPr>
          <w:trHeight w:val="567"/>
        </w:trPr>
        <w:tc>
          <w:tcPr>
            <w:tcW w:w="2410" w:type="dxa"/>
            <w:tcBorders>
              <w:top w:val="nil"/>
              <w:left w:val="single" w:sz="12" w:space="0" w:color="auto"/>
              <w:bottom w:val="single" w:sz="12" w:space="0" w:color="auto"/>
            </w:tcBorders>
            <w:shd w:val="pct25" w:color="auto" w:fill="FFFFFF" w:themeFill="background1"/>
            <w:vAlign w:val="center"/>
          </w:tcPr>
          <w:p w14:paraId="32698DFE" w14:textId="77777777" w:rsidR="00EF7B58" w:rsidRPr="006A3189" w:rsidRDefault="00EF7B58" w:rsidP="00E62E6B">
            <w:pPr>
              <w:spacing w:after="0" w:line="240" w:lineRule="auto"/>
              <w:jc w:val="right"/>
              <w:rPr>
                <w:rFonts w:ascii="Gill Sans MT" w:eastAsia="Calibri" w:hAnsi="Gill Sans MT" w:cs="Arial"/>
                <w:b/>
                <w:color w:val="000000" w:themeColor="text1"/>
                <w:sz w:val="20"/>
                <w:szCs w:val="20"/>
                <w:lang w:val="en-US"/>
              </w:rPr>
            </w:pPr>
            <w:r w:rsidRPr="006A3189">
              <w:rPr>
                <w:rFonts w:ascii="Gill Sans MT" w:eastAsia="Calibri" w:hAnsi="Gill Sans MT" w:cs="Arial"/>
                <w:b/>
                <w:color w:val="000000" w:themeColor="text1"/>
                <w:sz w:val="20"/>
                <w:szCs w:val="20"/>
                <w:lang w:val="en-US"/>
              </w:rPr>
              <w:t>MANAGER PRINT NAME</w:t>
            </w:r>
            <w:r w:rsidR="0006447A" w:rsidRPr="006A3189">
              <w:rPr>
                <w:rFonts w:ascii="Gill Sans MT" w:eastAsia="Calibri" w:hAnsi="Gill Sans MT" w:cs="Arial"/>
                <w:b/>
                <w:color w:val="000000" w:themeColor="text1"/>
                <w:sz w:val="20"/>
                <w:szCs w:val="20"/>
                <w:lang w:val="en-US"/>
              </w:rPr>
              <w:t>/JOB TITLE</w:t>
            </w:r>
            <w:r w:rsidRPr="006A3189">
              <w:rPr>
                <w:rFonts w:ascii="Gill Sans MT" w:eastAsia="Calibri" w:hAnsi="Gill Sans MT" w:cs="Arial"/>
                <w:b/>
                <w:color w:val="000000" w:themeColor="text1"/>
                <w:sz w:val="20"/>
                <w:szCs w:val="20"/>
                <w:lang w:val="en-US"/>
              </w:rPr>
              <w:t>:</w:t>
            </w:r>
          </w:p>
        </w:tc>
        <w:tc>
          <w:tcPr>
            <w:tcW w:w="3260" w:type="dxa"/>
            <w:tcBorders>
              <w:top w:val="dotted" w:sz="4" w:space="0" w:color="auto"/>
              <w:bottom w:val="single" w:sz="12" w:space="0" w:color="auto"/>
            </w:tcBorders>
            <w:vAlign w:val="center"/>
          </w:tcPr>
          <w:p w14:paraId="6675D5F5" w14:textId="77777777" w:rsidR="00FA484B" w:rsidRDefault="00A02AC9" w:rsidP="003C6B97">
            <w:pPr>
              <w:spacing w:after="0" w:line="240" w:lineRule="auto"/>
              <w:ind w:right="-108"/>
              <w:jc w:val="center"/>
              <w:rPr>
                <w:rFonts w:ascii="Gill Sans MT" w:eastAsia="Calibri" w:hAnsi="Gill Sans MT" w:cs="Arial"/>
                <w:sz w:val="20"/>
                <w:szCs w:val="20"/>
                <w:lang w:val="en-US"/>
              </w:rPr>
            </w:pPr>
            <w:r>
              <w:rPr>
                <w:rFonts w:ascii="Gill Sans MT" w:eastAsia="Calibri" w:hAnsi="Gill Sans MT" w:cs="Arial"/>
                <w:sz w:val="20"/>
                <w:szCs w:val="20"/>
                <w:lang w:val="en-US"/>
              </w:rPr>
              <w:t>Jackie Biggart</w:t>
            </w:r>
          </w:p>
          <w:p w14:paraId="3D5F4293" w14:textId="42EADAC8" w:rsidR="00A02AC9" w:rsidRPr="006A3189" w:rsidRDefault="00A02AC9" w:rsidP="003C6B97">
            <w:pPr>
              <w:spacing w:after="0" w:line="240" w:lineRule="auto"/>
              <w:ind w:right="-108"/>
              <w:jc w:val="center"/>
              <w:rPr>
                <w:rFonts w:ascii="Gill Sans MT" w:eastAsia="Calibri" w:hAnsi="Gill Sans MT" w:cs="Arial"/>
                <w:sz w:val="20"/>
                <w:szCs w:val="20"/>
                <w:lang w:val="en-US"/>
              </w:rPr>
            </w:pPr>
            <w:r>
              <w:rPr>
                <w:rFonts w:ascii="Gill Sans MT" w:eastAsia="Calibri" w:hAnsi="Gill Sans MT" w:cs="Arial"/>
                <w:sz w:val="20"/>
                <w:szCs w:val="20"/>
                <w:lang w:val="en-US"/>
              </w:rPr>
              <w:t xml:space="preserve">Director: </w:t>
            </w:r>
            <w:proofErr w:type="spellStart"/>
            <w:r>
              <w:rPr>
                <w:rFonts w:ascii="Gill Sans MT" w:eastAsia="Calibri" w:hAnsi="Gill Sans MT" w:cs="Arial"/>
                <w:sz w:val="20"/>
                <w:szCs w:val="20"/>
                <w:lang w:val="en-US"/>
              </w:rPr>
              <w:t>Centralised</w:t>
            </w:r>
            <w:proofErr w:type="spellEnd"/>
            <w:r>
              <w:rPr>
                <w:rFonts w:ascii="Gill Sans MT" w:eastAsia="Calibri" w:hAnsi="Gill Sans MT" w:cs="Arial"/>
                <w:sz w:val="20"/>
                <w:szCs w:val="20"/>
                <w:lang w:val="en-US"/>
              </w:rPr>
              <w:t xml:space="preserve"> Activities</w:t>
            </w:r>
          </w:p>
        </w:tc>
        <w:tc>
          <w:tcPr>
            <w:tcW w:w="1985" w:type="dxa"/>
            <w:tcBorders>
              <w:top w:val="nil"/>
              <w:bottom w:val="single" w:sz="12" w:space="0" w:color="auto"/>
            </w:tcBorders>
            <w:shd w:val="pct25" w:color="auto" w:fill="FFFFFF" w:themeFill="background1"/>
            <w:vAlign w:val="center"/>
          </w:tcPr>
          <w:p w14:paraId="0A89CFDB" w14:textId="77777777" w:rsidR="00EF7B58" w:rsidRPr="006A3189" w:rsidRDefault="00EF7B58" w:rsidP="003C6B97">
            <w:pPr>
              <w:spacing w:after="0" w:line="240" w:lineRule="auto"/>
              <w:ind w:right="34"/>
              <w:jc w:val="right"/>
              <w:rPr>
                <w:rFonts w:ascii="Gill Sans MT" w:eastAsia="Calibri" w:hAnsi="Gill Sans MT" w:cs="Arial"/>
                <w:color w:val="000000" w:themeColor="text1"/>
                <w:sz w:val="16"/>
                <w:szCs w:val="16"/>
                <w:lang w:val="en-US"/>
              </w:rPr>
            </w:pPr>
            <w:r w:rsidRPr="006A3189">
              <w:rPr>
                <w:rFonts w:ascii="Gill Sans MT" w:eastAsia="Calibri" w:hAnsi="Gill Sans MT" w:cs="Arial"/>
                <w:b/>
                <w:color w:val="000000" w:themeColor="text1"/>
                <w:sz w:val="20"/>
                <w:szCs w:val="20"/>
                <w:lang w:val="en-US"/>
              </w:rPr>
              <w:t>MANAGERS SIGNATURE:</w:t>
            </w:r>
          </w:p>
        </w:tc>
        <w:tc>
          <w:tcPr>
            <w:tcW w:w="3118" w:type="dxa"/>
            <w:tcBorders>
              <w:top w:val="dotted" w:sz="4" w:space="0" w:color="auto"/>
              <w:bottom w:val="single" w:sz="12" w:space="0" w:color="auto"/>
            </w:tcBorders>
            <w:vAlign w:val="center"/>
          </w:tcPr>
          <w:p w14:paraId="63F7BEDA" w14:textId="3FEB762D" w:rsidR="00EF7B58" w:rsidRPr="00A02AC9" w:rsidRDefault="00A02AC9" w:rsidP="00A02AC9">
            <w:pPr>
              <w:pStyle w:val="NormalWeb"/>
            </w:pPr>
            <w:r>
              <w:rPr>
                <w:noProof/>
              </w:rPr>
              <w:drawing>
                <wp:inline distT="0" distB="0" distL="0" distR="0" wp14:anchorId="16D8F0C2" wp14:editId="7AD0ABAF">
                  <wp:extent cx="15621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495300"/>
                          </a:xfrm>
                          <a:prstGeom prst="rect">
                            <a:avLst/>
                          </a:prstGeom>
                          <a:noFill/>
                          <a:ln>
                            <a:noFill/>
                          </a:ln>
                        </pic:spPr>
                      </pic:pic>
                    </a:graphicData>
                  </a:graphic>
                </wp:inline>
              </w:drawing>
            </w:r>
          </w:p>
        </w:tc>
        <w:tc>
          <w:tcPr>
            <w:tcW w:w="1691" w:type="dxa"/>
            <w:tcBorders>
              <w:top w:val="nil"/>
              <w:bottom w:val="single" w:sz="12" w:space="0" w:color="auto"/>
            </w:tcBorders>
            <w:shd w:val="pct25" w:color="auto" w:fill="FFFFFF" w:themeFill="background1"/>
            <w:vAlign w:val="center"/>
          </w:tcPr>
          <w:p w14:paraId="3261972D" w14:textId="77777777" w:rsidR="00EF7B58" w:rsidRPr="006A3189" w:rsidRDefault="00EF7B58" w:rsidP="00E62E6B">
            <w:pPr>
              <w:spacing w:after="0" w:line="240" w:lineRule="auto"/>
              <w:jc w:val="right"/>
              <w:rPr>
                <w:rFonts w:ascii="Gill Sans MT" w:eastAsia="Calibri" w:hAnsi="Gill Sans MT" w:cs="Arial"/>
                <w:b/>
                <w:color w:val="000000" w:themeColor="text1"/>
                <w:sz w:val="20"/>
                <w:szCs w:val="20"/>
                <w:lang w:val="en-US"/>
              </w:rPr>
            </w:pPr>
            <w:r w:rsidRPr="006A3189">
              <w:rPr>
                <w:rFonts w:ascii="Gill Sans MT" w:eastAsia="Calibri" w:hAnsi="Gill Sans MT" w:cs="Arial"/>
                <w:b/>
                <w:color w:val="000000" w:themeColor="text1"/>
                <w:sz w:val="20"/>
                <w:szCs w:val="20"/>
                <w:lang w:val="en-US"/>
              </w:rPr>
              <w:t>REVIEW DATE:</w:t>
            </w:r>
          </w:p>
        </w:tc>
        <w:tc>
          <w:tcPr>
            <w:tcW w:w="1502" w:type="dxa"/>
            <w:tcBorders>
              <w:top w:val="dotted" w:sz="4" w:space="0" w:color="auto"/>
              <w:bottom w:val="single" w:sz="12" w:space="0" w:color="auto"/>
              <w:right w:val="single" w:sz="12" w:space="0" w:color="auto"/>
            </w:tcBorders>
            <w:vAlign w:val="center"/>
          </w:tcPr>
          <w:p w14:paraId="64F154FD" w14:textId="667161BE" w:rsidR="00EF7B58" w:rsidRPr="006A3189" w:rsidRDefault="00A02AC9" w:rsidP="003C6B97">
            <w:pPr>
              <w:spacing w:after="0" w:line="240" w:lineRule="auto"/>
              <w:ind w:right="-108"/>
              <w:jc w:val="center"/>
              <w:rPr>
                <w:rFonts w:ascii="Gill Sans MT" w:eastAsia="Arial" w:hAnsi="Gill Sans MT" w:cs="Arial"/>
                <w:sz w:val="20"/>
                <w:szCs w:val="20"/>
                <w:lang w:val="en-US"/>
              </w:rPr>
            </w:pPr>
            <w:r>
              <w:rPr>
                <w:rFonts w:ascii="Gill Sans MT" w:eastAsia="Arial" w:hAnsi="Gill Sans MT" w:cs="Arial"/>
                <w:sz w:val="20"/>
                <w:szCs w:val="20"/>
                <w:lang w:val="en-US"/>
              </w:rPr>
              <w:t>01.09.25</w:t>
            </w:r>
          </w:p>
        </w:tc>
      </w:tr>
    </w:tbl>
    <w:p w14:paraId="2169BBA0" w14:textId="77777777" w:rsidR="003B48B9" w:rsidRPr="00FD5D70" w:rsidRDefault="00FD5D70" w:rsidP="00FD5D70">
      <w:pPr>
        <w:tabs>
          <w:tab w:val="left" w:pos="1020"/>
        </w:tabs>
        <w:rPr>
          <w:sz w:val="4"/>
          <w:szCs w:val="4"/>
        </w:rPr>
      </w:pPr>
      <w:r>
        <w:rPr>
          <w:sz w:val="4"/>
          <w:szCs w:val="4"/>
        </w:rPr>
        <w:t>.</w:t>
      </w:r>
    </w:p>
    <w:p w14:paraId="71D1AA8D" w14:textId="77777777" w:rsidR="003A4C92" w:rsidRPr="003A4C92" w:rsidRDefault="003A4C92" w:rsidP="00FD5D70">
      <w:pPr>
        <w:tabs>
          <w:tab w:val="left" w:pos="3855"/>
        </w:tabs>
        <w:spacing w:after="0" w:line="240" w:lineRule="auto"/>
        <w:rPr>
          <w:rFonts w:ascii="Calibri" w:eastAsia="Calibri" w:hAnsi="Calibri" w:cs="Arial"/>
          <w:b/>
          <w:sz w:val="28"/>
          <w:szCs w:val="28"/>
          <w:lang w:val="en-US"/>
        </w:rPr>
      </w:pPr>
    </w:p>
    <w:sectPr w:rsidR="003A4C92" w:rsidRPr="003A4C92" w:rsidSect="00FD5D70">
      <w:headerReference w:type="even" r:id="rId13"/>
      <w:headerReference w:type="default" r:id="rId14"/>
      <w:headerReference w:type="first" r:id="rId15"/>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cGinnis, Laura" w:date="2025-08-29T14:46:00Z" w:initials="ML">
    <w:p w14:paraId="304C5950" w14:textId="448629FC" w:rsidR="002258F7" w:rsidRDefault="002258F7">
      <w:pPr>
        <w:pStyle w:val="CommentText"/>
      </w:pPr>
      <w:r>
        <w:rPr>
          <w:rStyle w:val="CommentReference"/>
        </w:rPr>
        <w:annotationRef/>
      </w:r>
      <w:r w:rsidR="00F26C7D">
        <w:t xml:space="preserve">Bit airy fairy. Give examples.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4C595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4C5950" w16cid:durableId="304C59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DA77" w14:textId="77777777" w:rsidR="00333AD5" w:rsidRDefault="00333AD5" w:rsidP="00DF45DC">
      <w:pPr>
        <w:spacing w:after="0" w:line="240" w:lineRule="auto"/>
      </w:pPr>
      <w:r>
        <w:separator/>
      </w:r>
    </w:p>
  </w:endnote>
  <w:endnote w:type="continuationSeparator" w:id="0">
    <w:p w14:paraId="4A027A2C" w14:textId="77777777" w:rsidR="00333AD5" w:rsidRDefault="00333AD5" w:rsidP="00DF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B73F" w14:textId="77777777" w:rsidR="00333AD5" w:rsidRDefault="00333AD5" w:rsidP="00DF45DC">
      <w:pPr>
        <w:spacing w:after="0" w:line="240" w:lineRule="auto"/>
      </w:pPr>
      <w:r>
        <w:separator/>
      </w:r>
    </w:p>
  </w:footnote>
  <w:footnote w:type="continuationSeparator" w:id="0">
    <w:p w14:paraId="5E97E0D1" w14:textId="77777777" w:rsidR="00333AD5" w:rsidRDefault="00333AD5" w:rsidP="00DF4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8E4C" w14:textId="79C80A3E" w:rsidR="001069C4" w:rsidRDefault="001069C4">
    <w:pPr>
      <w:pStyle w:val="Header"/>
    </w:pPr>
    <w:r>
      <w:rPr>
        <w:noProof/>
        <w:lang w:eastAsia="en-GB"/>
      </w:rPr>
      <mc:AlternateContent>
        <mc:Choice Requires="wps">
          <w:drawing>
            <wp:anchor distT="0" distB="0" distL="0" distR="0" simplePos="0" relativeHeight="251661312" behindDoc="0" locked="0" layoutInCell="1" allowOverlap="1" wp14:anchorId="0A3DF532" wp14:editId="29D83AD2">
              <wp:simplePos x="635" y="635"/>
              <wp:positionH relativeFrom="page">
                <wp:align>center</wp:align>
              </wp:positionH>
              <wp:positionV relativeFrom="page">
                <wp:align>top</wp:align>
              </wp:positionV>
              <wp:extent cx="436880" cy="391160"/>
              <wp:effectExtent l="0" t="0" r="1270" b="8890"/>
              <wp:wrapNone/>
              <wp:docPr id="6003623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4519226" w14:textId="3860793F" w:rsidR="001069C4" w:rsidRPr="001069C4" w:rsidRDefault="001069C4" w:rsidP="001069C4">
                          <w:pPr>
                            <w:spacing w:after="0"/>
                            <w:rPr>
                              <w:rFonts w:ascii="Calibri" w:eastAsia="Calibri" w:hAnsi="Calibri" w:cs="Calibri"/>
                              <w:noProof/>
                              <w:color w:val="0000FF"/>
                              <w:sz w:val="24"/>
                              <w:szCs w:val="24"/>
                            </w:rPr>
                          </w:pPr>
                          <w:r w:rsidRPr="001069C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DF532" id="_x0000_t202" coordsize="21600,21600" o:spt="202" path="m,l,21600r21600,l21600,xe">
              <v:stroke joinstyle="miter"/>
              <v:path gradientshapeok="t" o:connecttype="rect"/>
            </v:shapetype>
            <v:shape id="Text Box 2" o:spid="_x0000_s1026"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34519226" w14:textId="3860793F" w:rsidR="001069C4" w:rsidRPr="001069C4" w:rsidRDefault="001069C4" w:rsidP="001069C4">
                    <w:pPr>
                      <w:spacing w:after="0"/>
                      <w:rPr>
                        <w:rFonts w:ascii="Calibri" w:eastAsia="Calibri" w:hAnsi="Calibri" w:cs="Calibri"/>
                        <w:noProof/>
                        <w:color w:val="0000FF"/>
                        <w:sz w:val="24"/>
                        <w:szCs w:val="24"/>
                      </w:rPr>
                    </w:pPr>
                    <w:r w:rsidRPr="001069C4">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99B5" w14:textId="50E0E3D1" w:rsidR="007D6E24" w:rsidRPr="00DF45DC" w:rsidRDefault="001069C4" w:rsidP="007D6E24">
    <w:pPr>
      <w:tabs>
        <w:tab w:val="center" w:pos="4513"/>
        <w:tab w:val="right" w:pos="9026"/>
      </w:tabs>
      <w:spacing w:after="0" w:line="240" w:lineRule="auto"/>
      <w:jc w:val="center"/>
      <w:rPr>
        <w:rFonts w:ascii="Calibri" w:eastAsia="Calibri" w:hAnsi="Calibri" w:cs="Times New Roman"/>
        <w:sz w:val="24"/>
        <w:szCs w:val="24"/>
        <w:lang w:val="en-US"/>
      </w:rPr>
    </w:pPr>
    <w:r>
      <w:rPr>
        <w:rFonts w:ascii="Gill Sans MT" w:hAnsi="Gill Sans MT" w:cs="Arial"/>
        <w:noProof/>
        <w:sz w:val="28"/>
        <w:szCs w:val="28"/>
        <w:lang w:eastAsia="en-GB"/>
      </w:rPr>
      <mc:AlternateContent>
        <mc:Choice Requires="wps">
          <w:drawing>
            <wp:anchor distT="0" distB="0" distL="0" distR="0" simplePos="0" relativeHeight="251662336" behindDoc="0" locked="0" layoutInCell="1" allowOverlap="1" wp14:anchorId="5E90A60F" wp14:editId="38B9126C">
              <wp:simplePos x="914400" y="450850"/>
              <wp:positionH relativeFrom="page">
                <wp:align>center</wp:align>
              </wp:positionH>
              <wp:positionV relativeFrom="page">
                <wp:align>top</wp:align>
              </wp:positionV>
              <wp:extent cx="436880" cy="391160"/>
              <wp:effectExtent l="0" t="0" r="1270" b="8890"/>
              <wp:wrapNone/>
              <wp:docPr id="13460139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16D3526E" w14:textId="440DF0D2" w:rsidR="001069C4" w:rsidRPr="001069C4" w:rsidRDefault="001069C4" w:rsidP="001069C4">
                          <w:pPr>
                            <w:spacing w:after="0"/>
                            <w:rPr>
                              <w:rFonts w:ascii="Calibri" w:eastAsia="Calibri" w:hAnsi="Calibri" w:cs="Calibri"/>
                              <w:noProof/>
                              <w:color w:val="0000FF"/>
                              <w:sz w:val="24"/>
                              <w:szCs w:val="24"/>
                            </w:rPr>
                          </w:pPr>
                          <w:r w:rsidRPr="001069C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0A60F" id="_x0000_t202" coordsize="21600,21600" o:spt="202" path="m,l,21600r21600,l21600,xe">
              <v:stroke joinstyle="miter"/>
              <v:path gradientshapeok="t" o:connecttype="rect"/>
            </v:shapetype>
            <v:shape id="Text Box 3" o:spid="_x0000_s1027" type="#_x0000_t202" alt="Official" style="position:absolute;left:0;text-align:left;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16D3526E" w14:textId="440DF0D2" w:rsidR="001069C4" w:rsidRPr="001069C4" w:rsidRDefault="001069C4" w:rsidP="001069C4">
                    <w:pPr>
                      <w:spacing w:after="0"/>
                      <w:rPr>
                        <w:rFonts w:ascii="Calibri" w:eastAsia="Calibri" w:hAnsi="Calibri" w:cs="Calibri"/>
                        <w:noProof/>
                        <w:color w:val="0000FF"/>
                        <w:sz w:val="24"/>
                        <w:szCs w:val="24"/>
                      </w:rPr>
                    </w:pPr>
                    <w:r w:rsidRPr="001069C4">
                      <w:rPr>
                        <w:rFonts w:ascii="Calibri" w:eastAsia="Calibri" w:hAnsi="Calibri" w:cs="Calibri"/>
                        <w:noProof/>
                        <w:color w:val="0000FF"/>
                        <w:sz w:val="24"/>
                        <w:szCs w:val="24"/>
                      </w:rPr>
                      <w:t>Official</w:t>
                    </w:r>
                  </w:p>
                </w:txbxContent>
              </v:textbox>
              <w10:wrap anchorx="page" anchory="page"/>
            </v:shape>
          </w:pict>
        </mc:Fallback>
      </mc:AlternateContent>
    </w:r>
    <w:r w:rsidR="007D6E24" w:rsidRPr="00EA0CBD">
      <w:rPr>
        <w:rFonts w:ascii="Gill Sans MT" w:hAnsi="Gill Sans MT" w:cs="Arial"/>
        <w:noProof/>
        <w:snapToGrid w:val="0"/>
        <w:sz w:val="28"/>
        <w:szCs w:val="28"/>
        <w:lang w:eastAsia="en-GB"/>
      </w:rPr>
      <w:drawing>
        <wp:anchor distT="0" distB="0" distL="114300" distR="114300" simplePos="0" relativeHeight="251659264" behindDoc="0" locked="0" layoutInCell="1" allowOverlap="1" wp14:anchorId="407DBAC3" wp14:editId="3272A67A">
          <wp:simplePos x="0" y="0"/>
          <wp:positionH relativeFrom="column">
            <wp:posOffset>8267700</wp:posOffset>
          </wp:positionH>
          <wp:positionV relativeFrom="paragraph">
            <wp:posOffset>-286385</wp:posOffset>
          </wp:positionV>
          <wp:extent cx="1274111" cy="752475"/>
          <wp:effectExtent l="0" t="0" r="2540" b="0"/>
          <wp:wrapNone/>
          <wp:docPr id="7" name="Picture 7"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anchor>
      </w:drawing>
    </w:r>
    <w:r w:rsidR="007D6E24" w:rsidRPr="00E62E6B">
      <w:rPr>
        <w:rFonts w:ascii="Arial" w:eastAsia="Calibri" w:hAnsi="Arial" w:cs="Arial"/>
        <w:b/>
        <w:color w:val="000000" w:themeColor="text1"/>
        <w:sz w:val="32"/>
        <w:szCs w:val="32"/>
        <w:lang w:val="en-US"/>
      </w:rPr>
      <w:t>RISK ASSESSMENT</w:t>
    </w:r>
  </w:p>
  <w:p w14:paraId="126D7352" w14:textId="77777777" w:rsidR="00B35551" w:rsidRPr="00DF45DC" w:rsidRDefault="00B35551" w:rsidP="00513E09">
    <w:pPr>
      <w:tabs>
        <w:tab w:val="center" w:pos="4513"/>
        <w:tab w:val="right" w:pos="9026"/>
      </w:tabs>
      <w:spacing w:after="0" w:line="240" w:lineRule="auto"/>
      <w:jc w:val="center"/>
      <w:rPr>
        <w:rFonts w:ascii="Calibri" w:eastAsia="Calibri" w:hAnsi="Calibri" w:cs="Times New Roman"/>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D9FF" w14:textId="1F0F1191" w:rsidR="001069C4" w:rsidRDefault="001069C4">
    <w:pPr>
      <w:pStyle w:val="Header"/>
    </w:pPr>
    <w:r>
      <w:rPr>
        <w:noProof/>
        <w:lang w:eastAsia="en-GB"/>
      </w:rPr>
      <mc:AlternateContent>
        <mc:Choice Requires="wps">
          <w:drawing>
            <wp:anchor distT="0" distB="0" distL="0" distR="0" simplePos="0" relativeHeight="251660288" behindDoc="0" locked="0" layoutInCell="1" allowOverlap="1" wp14:anchorId="2021A57E" wp14:editId="1287EDAF">
              <wp:simplePos x="635" y="635"/>
              <wp:positionH relativeFrom="page">
                <wp:align>center</wp:align>
              </wp:positionH>
              <wp:positionV relativeFrom="page">
                <wp:align>top</wp:align>
              </wp:positionV>
              <wp:extent cx="436880" cy="391160"/>
              <wp:effectExtent l="0" t="0" r="1270" b="8890"/>
              <wp:wrapNone/>
              <wp:docPr id="15859634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453F758" w14:textId="1444C376" w:rsidR="001069C4" w:rsidRPr="001069C4" w:rsidRDefault="001069C4" w:rsidP="001069C4">
                          <w:pPr>
                            <w:spacing w:after="0"/>
                            <w:rPr>
                              <w:rFonts w:ascii="Calibri" w:eastAsia="Calibri" w:hAnsi="Calibri" w:cs="Calibri"/>
                              <w:noProof/>
                              <w:color w:val="0000FF"/>
                              <w:sz w:val="24"/>
                              <w:szCs w:val="24"/>
                            </w:rPr>
                          </w:pPr>
                          <w:r w:rsidRPr="001069C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1A57E" id="_x0000_t202" coordsize="21600,21600" o:spt="202" path="m,l,21600r21600,l21600,xe">
              <v:stroke joinstyle="miter"/>
              <v:path gradientshapeok="t" o:connecttype="rect"/>
            </v:shapetype>
            <v:shape id="Text Box 1"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3453F758" w14:textId="1444C376" w:rsidR="001069C4" w:rsidRPr="001069C4" w:rsidRDefault="001069C4" w:rsidP="001069C4">
                    <w:pPr>
                      <w:spacing w:after="0"/>
                      <w:rPr>
                        <w:rFonts w:ascii="Calibri" w:eastAsia="Calibri" w:hAnsi="Calibri" w:cs="Calibri"/>
                        <w:noProof/>
                        <w:color w:val="0000FF"/>
                        <w:sz w:val="24"/>
                        <w:szCs w:val="24"/>
                      </w:rPr>
                    </w:pPr>
                    <w:r w:rsidRPr="001069C4">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3D9"/>
    <w:multiLevelType w:val="hybridMultilevel"/>
    <w:tmpl w:val="1B70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A3D39"/>
    <w:multiLevelType w:val="hybridMultilevel"/>
    <w:tmpl w:val="72905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B4238"/>
    <w:multiLevelType w:val="hybridMultilevel"/>
    <w:tmpl w:val="74A2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B231E"/>
    <w:multiLevelType w:val="hybridMultilevel"/>
    <w:tmpl w:val="6BB8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E5120"/>
    <w:multiLevelType w:val="hybridMultilevel"/>
    <w:tmpl w:val="203612F4"/>
    <w:lvl w:ilvl="0" w:tplc="663EE71C">
      <w:start w:val="1"/>
      <w:numFmt w:val="bullet"/>
      <w:lvlText w:val=""/>
      <w:lvlJc w:val="left"/>
      <w:pPr>
        <w:ind w:left="36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D6F0D"/>
    <w:multiLevelType w:val="hybridMultilevel"/>
    <w:tmpl w:val="0D2A6B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E5444"/>
    <w:multiLevelType w:val="hybridMultilevel"/>
    <w:tmpl w:val="C8C84A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7277806"/>
    <w:multiLevelType w:val="hybridMultilevel"/>
    <w:tmpl w:val="F45277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3155F6"/>
    <w:multiLevelType w:val="hybridMultilevel"/>
    <w:tmpl w:val="E9224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D32E6"/>
    <w:multiLevelType w:val="hybridMultilevel"/>
    <w:tmpl w:val="BA003B9C"/>
    <w:lvl w:ilvl="0" w:tplc="ED824A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9B0685"/>
    <w:multiLevelType w:val="hybridMultilevel"/>
    <w:tmpl w:val="7B6E86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1F314397"/>
    <w:multiLevelType w:val="hybridMultilevel"/>
    <w:tmpl w:val="D74C33D0"/>
    <w:lvl w:ilvl="0" w:tplc="0DAA6DB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4139E"/>
    <w:multiLevelType w:val="hybridMultilevel"/>
    <w:tmpl w:val="935A4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64121"/>
    <w:multiLevelType w:val="hybridMultilevel"/>
    <w:tmpl w:val="01C8A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F52DB"/>
    <w:multiLevelType w:val="hybridMultilevel"/>
    <w:tmpl w:val="1458EC80"/>
    <w:lvl w:ilvl="0" w:tplc="84FE68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015B51"/>
    <w:multiLevelType w:val="hybridMultilevel"/>
    <w:tmpl w:val="6C64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268C6"/>
    <w:multiLevelType w:val="hybridMultilevel"/>
    <w:tmpl w:val="A7C49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C74F57"/>
    <w:multiLevelType w:val="hybridMultilevel"/>
    <w:tmpl w:val="1EFAAE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C0186F"/>
    <w:multiLevelType w:val="hybridMultilevel"/>
    <w:tmpl w:val="3D8C8A6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D3104F"/>
    <w:multiLevelType w:val="hybridMultilevel"/>
    <w:tmpl w:val="92C4CDFE"/>
    <w:lvl w:ilvl="0" w:tplc="0809000B">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6E4EC3"/>
    <w:multiLevelType w:val="hybridMultilevel"/>
    <w:tmpl w:val="8ACE9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261B6F"/>
    <w:multiLevelType w:val="hybridMultilevel"/>
    <w:tmpl w:val="A3DC9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D36415"/>
    <w:multiLevelType w:val="hybridMultilevel"/>
    <w:tmpl w:val="083A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1391C"/>
    <w:multiLevelType w:val="hybridMultilevel"/>
    <w:tmpl w:val="2BD27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76C9B"/>
    <w:multiLevelType w:val="hybridMultilevel"/>
    <w:tmpl w:val="864ED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425101"/>
    <w:multiLevelType w:val="hybridMultilevel"/>
    <w:tmpl w:val="D7A6B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DC5505"/>
    <w:multiLevelType w:val="hybridMultilevel"/>
    <w:tmpl w:val="D50E1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E661F6"/>
    <w:multiLevelType w:val="hybridMultilevel"/>
    <w:tmpl w:val="EF7873D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15:restartNumberingAfterBreak="0">
    <w:nsid w:val="42F442AF"/>
    <w:multiLevelType w:val="hybridMultilevel"/>
    <w:tmpl w:val="F4A4C8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BA4FE7"/>
    <w:multiLevelType w:val="hybridMultilevel"/>
    <w:tmpl w:val="C0A88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D243BF"/>
    <w:multiLevelType w:val="hybridMultilevel"/>
    <w:tmpl w:val="6AFA5D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92B88"/>
    <w:multiLevelType w:val="hybridMultilevel"/>
    <w:tmpl w:val="8474C9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D47BB0"/>
    <w:multiLevelType w:val="hybridMultilevel"/>
    <w:tmpl w:val="D102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303EB1"/>
    <w:multiLevelType w:val="hybridMultilevel"/>
    <w:tmpl w:val="9E7CA4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C424E5"/>
    <w:multiLevelType w:val="hybridMultilevel"/>
    <w:tmpl w:val="4A0C2A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9F324E"/>
    <w:multiLevelType w:val="hybridMultilevel"/>
    <w:tmpl w:val="34868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8157C2"/>
    <w:multiLevelType w:val="hybridMultilevel"/>
    <w:tmpl w:val="11B01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E721444"/>
    <w:multiLevelType w:val="hybridMultilevel"/>
    <w:tmpl w:val="5E8C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2C058C"/>
    <w:multiLevelType w:val="hybridMultilevel"/>
    <w:tmpl w:val="F5BE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A61FAB"/>
    <w:multiLevelType w:val="hybridMultilevel"/>
    <w:tmpl w:val="E21CD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abstractNum w:abstractNumId="40" w15:restartNumberingAfterBreak="0">
    <w:nsid w:val="6A97766C"/>
    <w:multiLevelType w:val="hybridMultilevel"/>
    <w:tmpl w:val="A3B83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9826CE"/>
    <w:multiLevelType w:val="hybridMultilevel"/>
    <w:tmpl w:val="F0487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3108A"/>
    <w:multiLevelType w:val="hybridMultilevel"/>
    <w:tmpl w:val="48CC13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4C2474"/>
    <w:multiLevelType w:val="hybridMultilevel"/>
    <w:tmpl w:val="7812D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F910B5"/>
    <w:multiLevelType w:val="hybridMultilevel"/>
    <w:tmpl w:val="35CC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343334">
    <w:abstractNumId w:val="9"/>
  </w:num>
  <w:num w:numId="2" w16cid:durableId="2073309149">
    <w:abstractNumId w:val="14"/>
  </w:num>
  <w:num w:numId="3" w16cid:durableId="150341004">
    <w:abstractNumId w:val="29"/>
  </w:num>
  <w:num w:numId="4" w16cid:durableId="596136906">
    <w:abstractNumId w:val="11"/>
  </w:num>
  <w:num w:numId="5" w16cid:durableId="2015760482">
    <w:abstractNumId w:val="1"/>
  </w:num>
  <w:num w:numId="6" w16cid:durableId="482356264">
    <w:abstractNumId w:val="44"/>
  </w:num>
  <w:num w:numId="7" w16cid:durableId="1429304596">
    <w:abstractNumId w:val="3"/>
  </w:num>
  <w:num w:numId="8" w16cid:durableId="1854803866">
    <w:abstractNumId w:val="21"/>
  </w:num>
  <w:num w:numId="9" w16cid:durableId="118038362">
    <w:abstractNumId w:val="22"/>
  </w:num>
  <w:num w:numId="10" w16cid:durableId="482624450">
    <w:abstractNumId w:val="2"/>
  </w:num>
  <w:num w:numId="11" w16cid:durableId="1823279224">
    <w:abstractNumId w:val="15"/>
  </w:num>
  <w:num w:numId="12" w16cid:durableId="20591922">
    <w:abstractNumId w:val="0"/>
  </w:num>
  <w:num w:numId="13" w16cid:durableId="1453406349">
    <w:abstractNumId w:val="32"/>
  </w:num>
  <w:num w:numId="14" w16cid:durableId="646278544">
    <w:abstractNumId w:val="43"/>
  </w:num>
  <w:num w:numId="15" w16cid:durableId="1243484758">
    <w:abstractNumId w:val="16"/>
  </w:num>
  <w:num w:numId="16" w16cid:durableId="1748334683">
    <w:abstractNumId w:val="39"/>
  </w:num>
  <w:num w:numId="17" w16cid:durableId="187568874">
    <w:abstractNumId w:val="23"/>
  </w:num>
  <w:num w:numId="18" w16cid:durableId="1359308875">
    <w:abstractNumId w:val="24"/>
  </w:num>
  <w:num w:numId="19" w16cid:durableId="1107311058">
    <w:abstractNumId w:val="4"/>
  </w:num>
  <w:num w:numId="20" w16cid:durableId="2026445777">
    <w:abstractNumId w:val="7"/>
  </w:num>
  <w:num w:numId="21" w16cid:durableId="1533035465">
    <w:abstractNumId w:val="40"/>
  </w:num>
  <w:num w:numId="22" w16cid:durableId="770245823">
    <w:abstractNumId w:val="35"/>
  </w:num>
  <w:num w:numId="23" w16cid:durableId="769860064">
    <w:abstractNumId w:val="6"/>
  </w:num>
  <w:num w:numId="24" w16cid:durableId="1680892261">
    <w:abstractNumId w:val="27"/>
  </w:num>
  <w:num w:numId="25" w16cid:durableId="729809852">
    <w:abstractNumId w:val="36"/>
  </w:num>
  <w:num w:numId="26" w16cid:durableId="1695769295">
    <w:abstractNumId w:val="25"/>
  </w:num>
  <w:num w:numId="27" w16cid:durableId="1169053544">
    <w:abstractNumId w:val="33"/>
  </w:num>
  <w:num w:numId="28" w16cid:durableId="1783764857">
    <w:abstractNumId w:val="20"/>
  </w:num>
  <w:num w:numId="29" w16cid:durableId="619923451">
    <w:abstractNumId w:val="38"/>
  </w:num>
  <w:num w:numId="30" w16cid:durableId="1457749729">
    <w:abstractNumId w:val="19"/>
  </w:num>
  <w:num w:numId="31" w16cid:durableId="1409159129">
    <w:abstractNumId w:val="31"/>
  </w:num>
  <w:num w:numId="32" w16cid:durableId="1154293115">
    <w:abstractNumId w:val="13"/>
  </w:num>
  <w:num w:numId="33" w16cid:durableId="320013275">
    <w:abstractNumId w:val="42"/>
  </w:num>
  <w:num w:numId="34" w16cid:durableId="1081607326">
    <w:abstractNumId w:val="28"/>
  </w:num>
  <w:num w:numId="35" w16cid:durableId="1394502264">
    <w:abstractNumId w:val="17"/>
  </w:num>
  <w:num w:numId="36" w16cid:durableId="991107303">
    <w:abstractNumId w:val="10"/>
  </w:num>
  <w:num w:numId="37" w16cid:durableId="60368579">
    <w:abstractNumId w:val="18"/>
  </w:num>
  <w:num w:numId="38" w16cid:durableId="241453661">
    <w:abstractNumId w:val="34"/>
  </w:num>
  <w:num w:numId="39" w16cid:durableId="1970553003">
    <w:abstractNumId w:val="5"/>
  </w:num>
  <w:num w:numId="40" w16cid:durableId="259682385">
    <w:abstractNumId w:val="12"/>
  </w:num>
  <w:num w:numId="41" w16cid:durableId="1020007926">
    <w:abstractNumId w:val="41"/>
  </w:num>
  <w:num w:numId="42" w16cid:durableId="2019040683">
    <w:abstractNumId w:val="30"/>
  </w:num>
  <w:num w:numId="43" w16cid:durableId="985670905">
    <w:abstractNumId w:val="26"/>
  </w:num>
  <w:num w:numId="44" w16cid:durableId="37433206">
    <w:abstractNumId w:val="8"/>
  </w:num>
  <w:num w:numId="45" w16cid:durableId="123347121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Ginnis, Laura">
    <w15:presenceInfo w15:providerId="AD" w15:userId="S-1-5-21-8915387-1727338607-1019697294-33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70"/>
    <w:rsid w:val="00016D64"/>
    <w:rsid w:val="0002489D"/>
    <w:rsid w:val="00036D4A"/>
    <w:rsid w:val="00062EC3"/>
    <w:rsid w:val="0006447A"/>
    <w:rsid w:val="00085A5D"/>
    <w:rsid w:val="000877BC"/>
    <w:rsid w:val="000A308E"/>
    <w:rsid w:val="000C6642"/>
    <w:rsid w:val="000C6CD9"/>
    <w:rsid w:val="000C7391"/>
    <w:rsid w:val="000C75B0"/>
    <w:rsid w:val="000D17C2"/>
    <w:rsid w:val="000D56EF"/>
    <w:rsid w:val="000D720B"/>
    <w:rsid w:val="000E1F1D"/>
    <w:rsid w:val="000E36F5"/>
    <w:rsid w:val="000F3EC4"/>
    <w:rsid w:val="001069C4"/>
    <w:rsid w:val="00114E9C"/>
    <w:rsid w:val="00126B78"/>
    <w:rsid w:val="00132367"/>
    <w:rsid w:val="00140C9D"/>
    <w:rsid w:val="00141CD4"/>
    <w:rsid w:val="0017303F"/>
    <w:rsid w:val="001B1FF7"/>
    <w:rsid w:val="001B78C9"/>
    <w:rsid w:val="001C562B"/>
    <w:rsid w:val="001D7DE4"/>
    <w:rsid w:val="00207B16"/>
    <w:rsid w:val="0022299F"/>
    <w:rsid w:val="002252DC"/>
    <w:rsid w:val="002258F7"/>
    <w:rsid w:val="002313D1"/>
    <w:rsid w:val="0024223B"/>
    <w:rsid w:val="00243C09"/>
    <w:rsid w:val="002453E3"/>
    <w:rsid w:val="00251095"/>
    <w:rsid w:val="00257BAB"/>
    <w:rsid w:val="00280CE8"/>
    <w:rsid w:val="002B63F0"/>
    <w:rsid w:val="002D12EA"/>
    <w:rsid w:val="002F2D79"/>
    <w:rsid w:val="003226F7"/>
    <w:rsid w:val="00333AD5"/>
    <w:rsid w:val="0034545C"/>
    <w:rsid w:val="00370570"/>
    <w:rsid w:val="003714A3"/>
    <w:rsid w:val="00372CD8"/>
    <w:rsid w:val="0037706B"/>
    <w:rsid w:val="003A4C92"/>
    <w:rsid w:val="003B48B9"/>
    <w:rsid w:val="003C6B97"/>
    <w:rsid w:val="003C6F2D"/>
    <w:rsid w:val="003C77CF"/>
    <w:rsid w:val="003D7993"/>
    <w:rsid w:val="003F0B1D"/>
    <w:rsid w:val="003F17EF"/>
    <w:rsid w:val="003F2218"/>
    <w:rsid w:val="003F523F"/>
    <w:rsid w:val="0041540D"/>
    <w:rsid w:val="00423478"/>
    <w:rsid w:val="004545F8"/>
    <w:rsid w:val="00466DA6"/>
    <w:rsid w:val="00477AFE"/>
    <w:rsid w:val="00483B16"/>
    <w:rsid w:val="00487550"/>
    <w:rsid w:val="004C1AFE"/>
    <w:rsid w:val="004E70B7"/>
    <w:rsid w:val="004F6B1C"/>
    <w:rsid w:val="00501F0E"/>
    <w:rsid w:val="00513E09"/>
    <w:rsid w:val="00542DD1"/>
    <w:rsid w:val="005831E0"/>
    <w:rsid w:val="005A001D"/>
    <w:rsid w:val="005A6681"/>
    <w:rsid w:val="005C52E7"/>
    <w:rsid w:val="005F596D"/>
    <w:rsid w:val="005F6FC7"/>
    <w:rsid w:val="0060306F"/>
    <w:rsid w:val="00611A78"/>
    <w:rsid w:val="00630F17"/>
    <w:rsid w:val="00644FEE"/>
    <w:rsid w:val="00672194"/>
    <w:rsid w:val="006A3189"/>
    <w:rsid w:val="006A6110"/>
    <w:rsid w:val="006E4297"/>
    <w:rsid w:val="00703CD7"/>
    <w:rsid w:val="00713C04"/>
    <w:rsid w:val="007152F5"/>
    <w:rsid w:val="007357DF"/>
    <w:rsid w:val="0073663F"/>
    <w:rsid w:val="007620B0"/>
    <w:rsid w:val="00767893"/>
    <w:rsid w:val="007718C9"/>
    <w:rsid w:val="00776CB9"/>
    <w:rsid w:val="00795D81"/>
    <w:rsid w:val="007A33C6"/>
    <w:rsid w:val="007A70AA"/>
    <w:rsid w:val="007B627C"/>
    <w:rsid w:val="007D5BF5"/>
    <w:rsid w:val="007D5F35"/>
    <w:rsid w:val="007D6E24"/>
    <w:rsid w:val="007F4A32"/>
    <w:rsid w:val="007F6130"/>
    <w:rsid w:val="00801FF8"/>
    <w:rsid w:val="00814C0D"/>
    <w:rsid w:val="00815EAC"/>
    <w:rsid w:val="00844650"/>
    <w:rsid w:val="00846D5F"/>
    <w:rsid w:val="00847B5C"/>
    <w:rsid w:val="00851D47"/>
    <w:rsid w:val="00863A9E"/>
    <w:rsid w:val="008744FE"/>
    <w:rsid w:val="00893B7A"/>
    <w:rsid w:val="00894FB7"/>
    <w:rsid w:val="00895BBF"/>
    <w:rsid w:val="008A69E8"/>
    <w:rsid w:val="008B2B4E"/>
    <w:rsid w:val="008C0548"/>
    <w:rsid w:val="008C2421"/>
    <w:rsid w:val="008E0276"/>
    <w:rsid w:val="00932BDE"/>
    <w:rsid w:val="00955D94"/>
    <w:rsid w:val="00966656"/>
    <w:rsid w:val="009A0F87"/>
    <w:rsid w:val="009C4378"/>
    <w:rsid w:val="009E4523"/>
    <w:rsid w:val="009E6CAA"/>
    <w:rsid w:val="009F7EDA"/>
    <w:rsid w:val="00A00AF4"/>
    <w:rsid w:val="00A02AC9"/>
    <w:rsid w:val="00A35637"/>
    <w:rsid w:val="00A4425C"/>
    <w:rsid w:val="00A759E8"/>
    <w:rsid w:val="00AD4F69"/>
    <w:rsid w:val="00AE0B41"/>
    <w:rsid w:val="00AF7B48"/>
    <w:rsid w:val="00B07A4B"/>
    <w:rsid w:val="00B121E6"/>
    <w:rsid w:val="00B17978"/>
    <w:rsid w:val="00B33307"/>
    <w:rsid w:val="00B35551"/>
    <w:rsid w:val="00B53CC9"/>
    <w:rsid w:val="00B86721"/>
    <w:rsid w:val="00BB5454"/>
    <w:rsid w:val="00BD456A"/>
    <w:rsid w:val="00BE6FA1"/>
    <w:rsid w:val="00C03ADD"/>
    <w:rsid w:val="00C15E88"/>
    <w:rsid w:val="00C21E45"/>
    <w:rsid w:val="00C347CB"/>
    <w:rsid w:val="00C4009E"/>
    <w:rsid w:val="00C76464"/>
    <w:rsid w:val="00C8275F"/>
    <w:rsid w:val="00C83D87"/>
    <w:rsid w:val="00C86DC5"/>
    <w:rsid w:val="00C95FD5"/>
    <w:rsid w:val="00CA6167"/>
    <w:rsid w:val="00CC7C91"/>
    <w:rsid w:val="00CD5B88"/>
    <w:rsid w:val="00CD5D2B"/>
    <w:rsid w:val="00CF4B42"/>
    <w:rsid w:val="00D12206"/>
    <w:rsid w:val="00D1403D"/>
    <w:rsid w:val="00D140DA"/>
    <w:rsid w:val="00D159F4"/>
    <w:rsid w:val="00D210B3"/>
    <w:rsid w:val="00D36157"/>
    <w:rsid w:val="00D43D00"/>
    <w:rsid w:val="00D53E3F"/>
    <w:rsid w:val="00D67E4A"/>
    <w:rsid w:val="00D84E5E"/>
    <w:rsid w:val="00D84FE7"/>
    <w:rsid w:val="00D93BCF"/>
    <w:rsid w:val="00DA358B"/>
    <w:rsid w:val="00DC7FEE"/>
    <w:rsid w:val="00DD53E8"/>
    <w:rsid w:val="00DE2163"/>
    <w:rsid w:val="00DF3F29"/>
    <w:rsid w:val="00DF45DC"/>
    <w:rsid w:val="00E04FE1"/>
    <w:rsid w:val="00E15B80"/>
    <w:rsid w:val="00E43135"/>
    <w:rsid w:val="00E514A3"/>
    <w:rsid w:val="00E60077"/>
    <w:rsid w:val="00E61519"/>
    <w:rsid w:val="00E62E6B"/>
    <w:rsid w:val="00E761A1"/>
    <w:rsid w:val="00E90143"/>
    <w:rsid w:val="00EB6E2E"/>
    <w:rsid w:val="00EC1D5D"/>
    <w:rsid w:val="00EE00A0"/>
    <w:rsid w:val="00EE1994"/>
    <w:rsid w:val="00EE788B"/>
    <w:rsid w:val="00EF7B58"/>
    <w:rsid w:val="00F26C7D"/>
    <w:rsid w:val="00F5155E"/>
    <w:rsid w:val="00F55567"/>
    <w:rsid w:val="00F60A60"/>
    <w:rsid w:val="00F97335"/>
    <w:rsid w:val="00FA484B"/>
    <w:rsid w:val="00FB4761"/>
    <w:rsid w:val="00FD5D70"/>
    <w:rsid w:val="00FE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83CDE"/>
  <w15:docId w15:val="{BD938418-FB09-4A72-AF92-1A4559CD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 Spacing11,List Paragrap,Colorful List - Accent 12,Bullet Styl,Bullet,Bullet Style,Párrafo de lista,Recommendation,Recommendati,Recommendatio,List Paragraph3,List Paragra,Maire,OBC Bullet,List Paragraph12,Dot pt,F5 List Paragraph"/>
    <w:basedOn w:val="Normal"/>
    <w:link w:val="ListParagraphChar"/>
    <w:uiPriority w:val="34"/>
    <w:qFormat/>
    <w:rsid w:val="00370570"/>
    <w:pPr>
      <w:ind w:left="720"/>
      <w:contextualSpacing/>
    </w:pPr>
  </w:style>
  <w:style w:type="paragraph" w:styleId="Header">
    <w:name w:val="header"/>
    <w:basedOn w:val="Normal"/>
    <w:link w:val="HeaderChar"/>
    <w:uiPriority w:val="99"/>
    <w:unhideWhenUsed/>
    <w:rsid w:val="00DF4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5DC"/>
  </w:style>
  <w:style w:type="paragraph" w:styleId="Footer">
    <w:name w:val="footer"/>
    <w:basedOn w:val="Normal"/>
    <w:link w:val="FooterChar"/>
    <w:uiPriority w:val="99"/>
    <w:unhideWhenUsed/>
    <w:rsid w:val="00DF4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5DC"/>
  </w:style>
  <w:style w:type="character" w:styleId="Hyperlink">
    <w:name w:val="Hyperlink"/>
    <w:uiPriority w:val="99"/>
    <w:unhideWhenUsed/>
    <w:rsid w:val="00893B7A"/>
    <w:rPr>
      <w:color w:val="0563C1"/>
      <w:u w:val="single"/>
    </w:rPr>
  </w:style>
  <w:style w:type="paragraph" w:styleId="BalloonText">
    <w:name w:val="Balloon Text"/>
    <w:basedOn w:val="Normal"/>
    <w:link w:val="BalloonTextChar"/>
    <w:uiPriority w:val="99"/>
    <w:semiHidden/>
    <w:unhideWhenUsed/>
    <w:rsid w:val="00DA3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58B"/>
    <w:rPr>
      <w:rFonts w:ascii="Segoe UI" w:hAnsi="Segoe UI" w:cs="Segoe UI"/>
      <w:sz w:val="18"/>
      <w:szCs w:val="18"/>
    </w:rPr>
  </w:style>
  <w:style w:type="character" w:styleId="CommentReference">
    <w:name w:val="annotation reference"/>
    <w:basedOn w:val="DefaultParagraphFont"/>
    <w:uiPriority w:val="99"/>
    <w:semiHidden/>
    <w:unhideWhenUsed/>
    <w:rsid w:val="00D1403D"/>
    <w:rPr>
      <w:sz w:val="16"/>
      <w:szCs w:val="16"/>
    </w:rPr>
  </w:style>
  <w:style w:type="paragraph" w:styleId="CommentText">
    <w:name w:val="annotation text"/>
    <w:basedOn w:val="Normal"/>
    <w:link w:val="CommentTextChar"/>
    <w:uiPriority w:val="99"/>
    <w:semiHidden/>
    <w:unhideWhenUsed/>
    <w:rsid w:val="00D84FE7"/>
    <w:pPr>
      <w:spacing w:line="240" w:lineRule="auto"/>
    </w:pPr>
    <w:rPr>
      <w:sz w:val="20"/>
      <w:szCs w:val="20"/>
    </w:rPr>
  </w:style>
  <w:style w:type="character" w:customStyle="1" w:styleId="CommentTextChar">
    <w:name w:val="Comment Text Char"/>
    <w:basedOn w:val="DefaultParagraphFont"/>
    <w:link w:val="CommentText"/>
    <w:uiPriority w:val="99"/>
    <w:semiHidden/>
    <w:rsid w:val="00D84FE7"/>
    <w:rPr>
      <w:sz w:val="20"/>
      <w:szCs w:val="20"/>
    </w:rPr>
  </w:style>
  <w:style w:type="paragraph" w:styleId="CommentSubject">
    <w:name w:val="annotation subject"/>
    <w:basedOn w:val="CommentText"/>
    <w:next w:val="CommentText"/>
    <w:link w:val="CommentSubjectChar"/>
    <w:uiPriority w:val="99"/>
    <w:semiHidden/>
    <w:unhideWhenUsed/>
    <w:rsid w:val="00D84FE7"/>
    <w:rPr>
      <w:b/>
      <w:bCs/>
    </w:rPr>
  </w:style>
  <w:style w:type="character" w:customStyle="1" w:styleId="CommentSubjectChar">
    <w:name w:val="Comment Subject Char"/>
    <w:basedOn w:val="CommentTextChar"/>
    <w:link w:val="CommentSubject"/>
    <w:uiPriority w:val="99"/>
    <w:semiHidden/>
    <w:rsid w:val="00D84FE7"/>
    <w:rPr>
      <w:b/>
      <w:bCs/>
      <w:sz w:val="20"/>
      <w:szCs w:val="20"/>
    </w:rPr>
  </w:style>
  <w:style w:type="paragraph" w:styleId="NormalWeb">
    <w:name w:val="Normal (Web)"/>
    <w:basedOn w:val="Normal"/>
    <w:uiPriority w:val="99"/>
    <w:unhideWhenUsed/>
    <w:rsid w:val="006A31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rsid w:val="00085A5D"/>
    <w:pPr>
      <w:spacing w:after="0" w:line="240" w:lineRule="auto"/>
    </w:pPr>
    <w:rPr>
      <w:rFonts w:ascii="Arial" w:eastAsia="Times New Roman" w:hAnsi="Arial" w:cs="Times New Roman"/>
      <w:sz w:val="20"/>
      <w:szCs w:val="24"/>
      <w:lang w:val="en-US"/>
    </w:rPr>
  </w:style>
  <w:style w:type="character" w:customStyle="1" w:styleId="BodyText2Char">
    <w:name w:val="Body Text 2 Char"/>
    <w:basedOn w:val="DefaultParagraphFont"/>
    <w:link w:val="BodyText2"/>
    <w:rsid w:val="00085A5D"/>
    <w:rPr>
      <w:rFonts w:ascii="Arial" w:eastAsia="Times New Roman" w:hAnsi="Arial" w:cs="Times New Roman"/>
      <w:sz w:val="20"/>
      <w:szCs w:val="24"/>
      <w:lang w:val="en-US"/>
    </w:rPr>
  </w:style>
  <w:style w:type="character" w:customStyle="1" w:styleId="ListParagraphChar">
    <w:name w:val="List Paragraph Char"/>
    <w:aliases w:val="No Spacing11 Char,List Paragrap Char,Colorful List - Accent 12 Char,Bullet Styl Char,Bullet Char,Bullet Style Char,Párrafo de lista Char,Recommendation Char,Recommendati Char,Recommendatio Char,List Paragraph3 Char,List Paragra Char"/>
    <w:basedOn w:val="DefaultParagraphFont"/>
    <w:link w:val="ListParagraph"/>
    <w:uiPriority w:val="34"/>
    <w:locked/>
    <w:rsid w:val="00A7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66809">
      <w:bodyDiv w:val="1"/>
      <w:marLeft w:val="0"/>
      <w:marRight w:val="0"/>
      <w:marTop w:val="0"/>
      <w:marBottom w:val="0"/>
      <w:divBdr>
        <w:top w:val="none" w:sz="0" w:space="0" w:color="auto"/>
        <w:left w:val="none" w:sz="0" w:space="0" w:color="auto"/>
        <w:bottom w:val="none" w:sz="0" w:space="0" w:color="auto"/>
        <w:right w:val="none" w:sz="0" w:space="0" w:color="auto"/>
      </w:divBdr>
    </w:div>
    <w:div w:id="986396658">
      <w:bodyDiv w:val="1"/>
      <w:marLeft w:val="0"/>
      <w:marRight w:val="0"/>
      <w:marTop w:val="0"/>
      <w:marBottom w:val="0"/>
      <w:divBdr>
        <w:top w:val="none" w:sz="0" w:space="0" w:color="auto"/>
        <w:left w:val="none" w:sz="0" w:space="0" w:color="auto"/>
        <w:bottom w:val="none" w:sz="0" w:space="0" w:color="auto"/>
        <w:right w:val="none" w:sz="0" w:space="0" w:color="auto"/>
      </w:divBdr>
    </w:div>
    <w:div w:id="1033388254">
      <w:bodyDiv w:val="1"/>
      <w:marLeft w:val="0"/>
      <w:marRight w:val="0"/>
      <w:marTop w:val="0"/>
      <w:marBottom w:val="0"/>
      <w:divBdr>
        <w:top w:val="none" w:sz="0" w:space="0" w:color="auto"/>
        <w:left w:val="none" w:sz="0" w:space="0" w:color="auto"/>
        <w:bottom w:val="none" w:sz="0" w:space="0" w:color="auto"/>
        <w:right w:val="none" w:sz="0" w:space="0" w:color="auto"/>
      </w:divBdr>
    </w:div>
    <w:div w:id="17578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7B0B4-BE8B-44BD-A966-7AB7BE38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Risk Assessment template 2017</vt:lpstr>
    </vt:vector>
  </TitlesOfParts>
  <Company>East Ayrshire Council</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template 2017</dc:title>
  <dc:creator>Houston, Brian</dc:creator>
  <cp:lastModifiedBy>Biggart, Jacqueline (Community Rec)</cp:lastModifiedBy>
  <cp:revision>2</cp:revision>
  <cp:lastPrinted>2017-05-11T12:36:00Z</cp:lastPrinted>
  <dcterms:created xsi:type="dcterms:W3CDTF">2025-09-16T16:33:00Z</dcterms:created>
  <dcterms:modified xsi:type="dcterms:W3CDTF">2025-09-16T16:33:00Z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5e87e1ce,23c8cd8a,503a8af2</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2025-08-28T11:58:43Z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1d8f9bb9-947e-4cbe-a85f-daeb540facaa</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